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E9" w:rsidRPr="00762036" w:rsidRDefault="00FD12E9" w:rsidP="00FD12E9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762036">
        <w:rPr>
          <w:b/>
          <w:sz w:val="28"/>
          <w:szCs w:val="28"/>
        </w:rPr>
        <w:t xml:space="preserve">Содержание имущества, находящегося в собственности муниципального образования </w:t>
      </w:r>
      <w:proofErr w:type="spellStart"/>
      <w:r w:rsidRPr="00762036">
        <w:rPr>
          <w:b/>
          <w:sz w:val="28"/>
          <w:szCs w:val="28"/>
        </w:rPr>
        <w:t>Стёпанцевское</w:t>
      </w:r>
      <w:proofErr w:type="spellEnd"/>
      <w:r w:rsidRPr="00762036">
        <w:rPr>
          <w:b/>
          <w:sz w:val="28"/>
          <w:szCs w:val="28"/>
        </w:rPr>
        <w:t>, и приобретение имущества в муниципальную собственность на 201</w:t>
      </w:r>
      <w:r>
        <w:rPr>
          <w:b/>
          <w:sz w:val="28"/>
          <w:szCs w:val="28"/>
        </w:rPr>
        <w:t>6</w:t>
      </w:r>
      <w:r w:rsidRPr="00762036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7</w:t>
      </w:r>
      <w:r w:rsidRPr="00762036">
        <w:rPr>
          <w:b/>
          <w:sz w:val="28"/>
          <w:szCs w:val="28"/>
        </w:rPr>
        <w:t xml:space="preserve"> годы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736"/>
        <w:gridCol w:w="1737"/>
        <w:gridCol w:w="1737"/>
      </w:tblGrid>
      <w:tr w:rsidR="00FD12E9" w:rsidRPr="00762036" w:rsidTr="00E2245D">
        <w:trPr>
          <w:jc w:val="center"/>
        </w:trPr>
        <w:tc>
          <w:tcPr>
            <w:tcW w:w="3652" w:type="dxa"/>
            <w:vAlign w:val="center"/>
          </w:tcPr>
          <w:p w:rsidR="00FD12E9" w:rsidRPr="00762036" w:rsidRDefault="00FD12E9" w:rsidP="00E2245D">
            <w:pPr>
              <w:spacing w:after="120"/>
              <w:jc w:val="center"/>
            </w:pPr>
            <w:r w:rsidRPr="00762036">
              <w:t>Наименование показателя</w:t>
            </w:r>
          </w:p>
        </w:tc>
        <w:tc>
          <w:tcPr>
            <w:tcW w:w="1134" w:type="dxa"/>
          </w:tcPr>
          <w:p w:rsidR="00FD12E9" w:rsidRPr="00762036" w:rsidRDefault="00FD12E9" w:rsidP="00E2245D">
            <w:pPr>
              <w:spacing w:after="120"/>
              <w:jc w:val="center"/>
            </w:pPr>
            <w:r w:rsidRPr="00762036">
              <w:t>Единица измерения</w:t>
            </w:r>
          </w:p>
        </w:tc>
        <w:tc>
          <w:tcPr>
            <w:tcW w:w="1736" w:type="dxa"/>
            <w:vAlign w:val="center"/>
          </w:tcPr>
          <w:p w:rsidR="00FD12E9" w:rsidRPr="00762036" w:rsidRDefault="00FD12E9" w:rsidP="00E2245D">
            <w:pPr>
              <w:spacing w:after="120"/>
              <w:jc w:val="center"/>
            </w:pPr>
            <w:r w:rsidRPr="00762036">
              <w:t>Утверждено в программе на 201</w:t>
            </w:r>
            <w:r>
              <w:t>6</w:t>
            </w:r>
            <w:r w:rsidRPr="00762036">
              <w:t xml:space="preserve"> год</w:t>
            </w:r>
          </w:p>
        </w:tc>
        <w:tc>
          <w:tcPr>
            <w:tcW w:w="1737" w:type="dxa"/>
            <w:vAlign w:val="center"/>
          </w:tcPr>
          <w:p w:rsidR="00FD12E9" w:rsidRPr="00762036" w:rsidRDefault="00FD12E9" w:rsidP="00E2245D">
            <w:pPr>
              <w:spacing w:after="120"/>
              <w:jc w:val="center"/>
            </w:pPr>
            <w:r w:rsidRPr="00762036">
              <w:t>Фактически достигнуто за 201</w:t>
            </w:r>
            <w:r>
              <w:t>6</w:t>
            </w:r>
            <w:r w:rsidRPr="00762036">
              <w:t xml:space="preserve"> год</w:t>
            </w:r>
          </w:p>
        </w:tc>
        <w:tc>
          <w:tcPr>
            <w:tcW w:w="1737" w:type="dxa"/>
            <w:vAlign w:val="center"/>
          </w:tcPr>
          <w:p w:rsidR="00FD12E9" w:rsidRPr="00762036" w:rsidRDefault="00FD12E9" w:rsidP="00E2245D">
            <w:pPr>
              <w:spacing w:after="120"/>
              <w:jc w:val="center"/>
            </w:pPr>
            <w:r w:rsidRPr="00762036">
              <w:t>Отклонение</w:t>
            </w:r>
          </w:p>
        </w:tc>
      </w:tr>
      <w:tr w:rsidR="00FD12E9" w:rsidRPr="00762036" w:rsidTr="00E2245D">
        <w:trPr>
          <w:jc w:val="center"/>
        </w:trPr>
        <w:tc>
          <w:tcPr>
            <w:tcW w:w="3652" w:type="dxa"/>
            <w:vAlign w:val="center"/>
          </w:tcPr>
          <w:p w:rsidR="00FD12E9" w:rsidRPr="00762036" w:rsidRDefault="00FD12E9" w:rsidP="00E2245D">
            <w:pPr>
              <w:spacing w:after="120"/>
            </w:pPr>
            <w:r w:rsidRPr="00762036">
              <w:t xml:space="preserve">Вовлечение имущества, находящегося в собственности муниципального образования </w:t>
            </w:r>
            <w:proofErr w:type="spellStart"/>
            <w:r w:rsidRPr="00762036">
              <w:t>Стёпанцевское</w:t>
            </w:r>
            <w:proofErr w:type="spellEnd"/>
            <w:r w:rsidRPr="00762036">
              <w:t>, в хозяйственный оборот</w:t>
            </w:r>
          </w:p>
        </w:tc>
        <w:tc>
          <w:tcPr>
            <w:tcW w:w="1134" w:type="dxa"/>
            <w:vAlign w:val="center"/>
          </w:tcPr>
          <w:p w:rsidR="00FD12E9" w:rsidRPr="00762036" w:rsidRDefault="00FD12E9" w:rsidP="00E2245D">
            <w:pPr>
              <w:spacing w:after="120"/>
              <w:jc w:val="center"/>
            </w:pPr>
            <w:r w:rsidRPr="00762036">
              <w:t>ед. (помещений)</w:t>
            </w:r>
          </w:p>
        </w:tc>
        <w:tc>
          <w:tcPr>
            <w:tcW w:w="1736" w:type="dxa"/>
            <w:vAlign w:val="center"/>
          </w:tcPr>
          <w:p w:rsidR="00FD12E9" w:rsidRPr="00762036" w:rsidRDefault="00FD12E9" w:rsidP="00E2245D">
            <w:pPr>
              <w:spacing w:after="120"/>
              <w:jc w:val="center"/>
            </w:pPr>
            <w:r>
              <w:t>2</w:t>
            </w:r>
          </w:p>
        </w:tc>
        <w:tc>
          <w:tcPr>
            <w:tcW w:w="1737" w:type="dxa"/>
            <w:vAlign w:val="center"/>
          </w:tcPr>
          <w:p w:rsidR="00FD12E9" w:rsidRPr="00762036" w:rsidRDefault="00FD12E9" w:rsidP="00E2245D">
            <w:pPr>
              <w:spacing w:after="120"/>
              <w:jc w:val="center"/>
            </w:pPr>
            <w:r>
              <w:t>5</w:t>
            </w:r>
          </w:p>
        </w:tc>
        <w:tc>
          <w:tcPr>
            <w:tcW w:w="1737" w:type="dxa"/>
            <w:vAlign w:val="center"/>
          </w:tcPr>
          <w:p w:rsidR="00FD12E9" w:rsidRPr="00762036" w:rsidRDefault="00FD12E9" w:rsidP="00E2245D">
            <w:pPr>
              <w:spacing w:after="120"/>
              <w:jc w:val="center"/>
            </w:pPr>
            <w:r>
              <w:t>+3</w:t>
            </w:r>
          </w:p>
        </w:tc>
      </w:tr>
      <w:tr w:rsidR="00FD12E9" w:rsidRPr="00762036" w:rsidTr="00E2245D">
        <w:trPr>
          <w:jc w:val="center"/>
        </w:trPr>
        <w:tc>
          <w:tcPr>
            <w:tcW w:w="3652" w:type="dxa"/>
            <w:vAlign w:val="center"/>
          </w:tcPr>
          <w:p w:rsidR="00FD12E9" w:rsidRPr="00762036" w:rsidRDefault="00FD12E9" w:rsidP="00E2245D">
            <w:pPr>
              <w:spacing w:after="120"/>
            </w:pPr>
            <w:r w:rsidRPr="00762036">
              <w:t xml:space="preserve">Реконструкция и ремонт в рамках содержания имущества, находящегося в собственности муниципального образования </w:t>
            </w:r>
            <w:proofErr w:type="spellStart"/>
            <w:r w:rsidRPr="00762036">
              <w:t>Стёпанцевское</w:t>
            </w:r>
            <w:proofErr w:type="spellEnd"/>
            <w:r w:rsidRPr="00762036">
              <w:t>.</w:t>
            </w:r>
          </w:p>
        </w:tc>
        <w:tc>
          <w:tcPr>
            <w:tcW w:w="1134" w:type="dxa"/>
            <w:vAlign w:val="center"/>
          </w:tcPr>
          <w:p w:rsidR="00FD12E9" w:rsidRPr="00762036" w:rsidRDefault="00FD12E9" w:rsidP="00E2245D">
            <w:pPr>
              <w:spacing w:after="120"/>
              <w:jc w:val="center"/>
            </w:pPr>
            <w:r w:rsidRPr="00762036">
              <w:t>ед.</w:t>
            </w:r>
          </w:p>
        </w:tc>
        <w:tc>
          <w:tcPr>
            <w:tcW w:w="1736" w:type="dxa"/>
            <w:vAlign w:val="center"/>
          </w:tcPr>
          <w:p w:rsidR="00FD12E9" w:rsidRPr="00762036" w:rsidRDefault="00FD12E9" w:rsidP="00E2245D">
            <w:pPr>
              <w:spacing w:after="120"/>
              <w:jc w:val="center"/>
            </w:pPr>
            <w:r w:rsidRPr="00762036">
              <w:t>1</w:t>
            </w:r>
          </w:p>
        </w:tc>
        <w:tc>
          <w:tcPr>
            <w:tcW w:w="1737" w:type="dxa"/>
            <w:vAlign w:val="center"/>
          </w:tcPr>
          <w:p w:rsidR="00FD12E9" w:rsidRPr="00762036" w:rsidRDefault="00FD12E9" w:rsidP="00E2245D">
            <w:pPr>
              <w:spacing w:after="120"/>
              <w:jc w:val="center"/>
            </w:pPr>
            <w:r>
              <w:t>4</w:t>
            </w:r>
          </w:p>
        </w:tc>
        <w:tc>
          <w:tcPr>
            <w:tcW w:w="1737" w:type="dxa"/>
            <w:vAlign w:val="center"/>
          </w:tcPr>
          <w:p w:rsidR="00FD12E9" w:rsidRPr="00762036" w:rsidRDefault="00FD12E9" w:rsidP="00E2245D">
            <w:pPr>
              <w:spacing w:after="120"/>
              <w:jc w:val="center"/>
            </w:pPr>
            <w:r w:rsidRPr="00762036">
              <w:t>+</w:t>
            </w:r>
            <w:r>
              <w:t>3</w:t>
            </w:r>
          </w:p>
        </w:tc>
      </w:tr>
      <w:tr w:rsidR="00FD12E9" w:rsidRPr="00762036" w:rsidTr="00E2245D">
        <w:trPr>
          <w:jc w:val="center"/>
        </w:trPr>
        <w:tc>
          <w:tcPr>
            <w:tcW w:w="3652" w:type="dxa"/>
            <w:vAlign w:val="center"/>
          </w:tcPr>
          <w:p w:rsidR="00FD12E9" w:rsidRPr="00762036" w:rsidRDefault="00FD12E9" w:rsidP="00E2245D">
            <w:pPr>
              <w:spacing w:after="120"/>
            </w:pPr>
            <w:r w:rsidRPr="00762036">
              <w:t>Приобретение имущества</w:t>
            </w:r>
          </w:p>
        </w:tc>
        <w:tc>
          <w:tcPr>
            <w:tcW w:w="1134" w:type="dxa"/>
          </w:tcPr>
          <w:p w:rsidR="00FD12E9" w:rsidRPr="00762036" w:rsidRDefault="00FD12E9" w:rsidP="00E2245D">
            <w:pPr>
              <w:spacing w:after="120"/>
              <w:jc w:val="center"/>
            </w:pPr>
            <w:r w:rsidRPr="00762036">
              <w:t>ед.</w:t>
            </w:r>
          </w:p>
        </w:tc>
        <w:tc>
          <w:tcPr>
            <w:tcW w:w="1736" w:type="dxa"/>
            <w:vAlign w:val="center"/>
          </w:tcPr>
          <w:p w:rsidR="00FD12E9" w:rsidRPr="00762036" w:rsidRDefault="00FD12E9" w:rsidP="00E2245D">
            <w:pPr>
              <w:spacing w:after="120"/>
              <w:jc w:val="center"/>
            </w:pPr>
            <w:r w:rsidRPr="00762036">
              <w:t>0</w:t>
            </w:r>
          </w:p>
        </w:tc>
        <w:tc>
          <w:tcPr>
            <w:tcW w:w="1737" w:type="dxa"/>
            <w:vAlign w:val="center"/>
          </w:tcPr>
          <w:p w:rsidR="00FD12E9" w:rsidRPr="00762036" w:rsidRDefault="00FD12E9" w:rsidP="00E2245D">
            <w:pPr>
              <w:spacing w:after="120"/>
              <w:jc w:val="center"/>
            </w:pPr>
            <w:r>
              <w:t>1</w:t>
            </w:r>
          </w:p>
        </w:tc>
        <w:tc>
          <w:tcPr>
            <w:tcW w:w="1737" w:type="dxa"/>
            <w:vAlign w:val="center"/>
          </w:tcPr>
          <w:p w:rsidR="00FD12E9" w:rsidRPr="00762036" w:rsidRDefault="00FD12E9" w:rsidP="00E2245D">
            <w:pPr>
              <w:spacing w:after="120"/>
              <w:jc w:val="center"/>
            </w:pPr>
            <w:r>
              <w:t>+1</w:t>
            </w:r>
          </w:p>
        </w:tc>
      </w:tr>
      <w:tr w:rsidR="00FD12E9" w:rsidRPr="00762036" w:rsidTr="00E2245D">
        <w:trPr>
          <w:jc w:val="center"/>
        </w:trPr>
        <w:tc>
          <w:tcPr>
            <w:tcW w:w="8259" w:type="dxa"/>
            <w:gridSpan w:val="4"/>
            <w:vAlign w:val="center"/>
          </w:tcPr>
          <w:p w:rsidR="00FD12E9" w:rsidRPr="00762036" w:rsidRDefault="00FD12E9" w:rsidP="00E2245D">
            <w:pPr>
              <w:spacing w:after="120"/>
              <w:jc w:val="center"/>
              <w:rPr>
                <w:sz w:val="22"/>
                <w:szCs w:val="22"/>
              </w:rPr>
            </w:pPr>
            <w:r w:rsidRPr="00762036">
              <w:rPr>
                <w:sz w:val="22"/>
                <w:szCs w:val="22"/>
              </w:rPr>
              <w:t>Итого:</w:t>
            </w:r>
          </w:p>
        </w:tc>
        <w:tc>
          <w:tcPr>
            <w:tcW w:w="1737" w:type="dxa"/>
            <w:vAlign w:val="center"/>
          </w:tcPr>
          <w:p w:rsidR="00FD12E9" w:rsidRPr="00762036" w:rsidRDefault="00FD12E9" w:rsidP="00E2245D">
            <w:pPr>
              <w:spacing w:after="120"/>
              <w:jc w:val="center"/>
              <w:rPr>
                <w:sz w:val="22"/>
                <w:szCs w:val="22"/>
              </w:rPr>
            </w:pPr>
            <w:r w:rsidRPr="00762036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7</w:t>
            </w:r>
          </w:p>
        </w:tc>
      </w:tr>
    </w:tbl>
    <w:p w:rsidR="00FD12E9" w:rsidRPr="00762036" w:rsidRDefault="00FD12E9" w:rsidP="00FD12E9">
      <w:pPr>
        <w:tabs>
          <w:tab w:val="left" w:pos="142"/>
          <w:tab w:val="left" w:pos="284"/>
        </w:tabs>
        <w:spacing w:after="120"/>
        <w:ind w:firstLine="709"/>
        <w:jc w:val="both"/>
        <w:rPr>
          <w:sz w:val="28"/>
          <w:szCs w:val="28"/>
        </w:rPr>
      </w:pPr>
      <w:r w:rsidRPr="00762036">
        <w:rPr>
          <w:sz w:val="28"/>
          <w:szCs w:val="28"/>
        </w:rPr>
        <w:t>В отчетном периоде в рамках данной программы фактически достигнуты также следующие результаты:</w:t>
      </w:r>
    </w:p>
    <w:p w:rsidR="00FD12E9" w:rsidRDefault="00FD12E9" w:rsidP="00FD12E9">
      <w:pPr>
        <w:tabs>
          <w:tab w:val="left" w:pos="142"/>
          <w:tab w:val="left" w:pos="284"/>
        </w:tabs>
        <w:spacing w:after="120"/>
        <w:ind w:firstLine="709"/>
        <w:jc w:val="both"/>
        <w:rPr>
          <w:sz w:val="28"/>
          <w:szCs w:val="28"/>
        </w:rPr>
      </w:pPr>
      <w:r w:rsidRPr="00762036">
        <w:rPr>
          <w:sz w:val="28"/>
          <w:szCs w:val="28"/>
        </w:rPr>
        <w:t>- обслуживание и содержание имущества, находящегося в муниципальной собственности (6 единиц).</w:t>
      </w:r>
    </w:p>
    <w:p w:rsidR="00E012D7" w:rsidRDefault="00E012D7"/>
    <w:sectPr w:rsidR="00E0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2701"/>
    <w:multiLevelType w:val="hybridMultilevel"/>
    <w:tmpl w:val="34F4F09E"/>
    <w:lvl w:ilvl="0" w:tplc="9B9642A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E9"/>
    <w:rsid w:val="00E012D7"/>
    <w:rsid w:val="00FD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0032"/>
  <w15:chartTrackingRefBased/>
  <w15:docId w15:val="{958217C3-52AA-40EB-BEA1-B4BC846D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</cp:revision>
  <dcterms:created xsi:type="dcterms:W3CDTF">2017-04-10T07:20:00Z</dcterms:created>
  <dcterms:modified xsi:type="dcterms:W3CDTF">2017-04-10T07:20:00Z</dcterms:modified>
</cp:coreProperties>
</file>