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1D" w:rsidRPr="00CD618A" w:rsidRDefault="008C2A1D" w:rsidP="00375301">
      <w:pPr>
        <w:rPr>
          <w:color w:val="000000"/>
          <w:sz w:val="16"/>
        </w:rPr>
      </w:pPr>
    </w:p>
    <w:p w:rsidR="008C2A1D" w:rsidRPr="00CD618A" w:rsidRDefault="008C2A1D">
      <w:pPr>
        <w:pStyle w:val="1"/>
        <w:rPr>
          <w:color w:val="000000"/>
        </w:rPr>
      </w:pPr>
      <w:r w:rsidRPr="00CD618A">
        <w:rPr>
          <w:color w:val="000000"/>
        </w:rPr>
        <w:t>АДМИНИСТРАЦИЯ МУНИЦИПАЛЬНОГО ОБРАЗОВАНИЯ</w:t>
      </w:r>
    </w:p>
    <w:p w:rsidR="008C2A1D" w:rsidRPr="00CD618A" w:rsidRDefault="00636693">
      <w:pPr>
        <w:jc w:val="center"/>
        <w:rPr>
          <w:b/>
          <w:color w:val="000000"/>
        </w:rPr>
      </w:pPr>
      <w:r w:rsidRPr="00CD618A">
        <w:rPr>
          <w:b/>
          <w:color w:val="000000"/>
        </w:rPr>
        <w:t>СТЁПАНЦЕВСКОЕ</w:t>
      </w:r>
    </w:p>
    <w:p w:rsidR="008C2A1D" w:rsidRPr="00CD618A" w:rsidRDefault="008C2A1D">
      <w:pPr>
        <w:jc w:val="center"/>
        <w:rPr>
          <w:b/>
          <w:color w:val="000000"/>
          <w:sz w:val="24"/>
        </w:rPr>
      </w:pPr>
      <w:r w:rsidRPr="00CD618A">
        <w:rPr>
          <w:b/>
          <w:color w:val="000000"/>
        </w:rPr>
        <w:t xml:space="preserve"> </w:t>
      </w:r>
      <w:r w:rsidR="00C70BE1">
        <w:rPr>
          <w:b/>
          <w:color w:val="000000"/>
          <w:sz w:val="24"/>
        </w:rPr>
        <w:t>ВЯЗНИКОВСКОГО</w:t>
      </w:r>
      <w:r w:rsidRPr="00CD618A">
        <w:rPr>
          <w:b/>
          <w:color w:val="000000"/>
          <w:sz w:val="24"/>
        </w:rPr>
        <w:t xml:space="preserve"> </w:t>
      </w:r>
      <w:r w:rsidR="00C70BE1">
        <w:rPr>
          <w:b/>
          <w:color w:val="000000"/>
          <w:sz w:val="24"/>
        </w:rPr>
        <w:t>РАЙОНА</w:t>
      </w:r>
      <w:r w:rsidRPr="00CD618A">
        <w:rPr>
          <w:b/>
          <w:color w:val="000000"/>
          <w:sz w:val="24"/>
        </w:rPr>
        <w:t xml:space="preserve"> </w:t>
      </w:r>
    </w:p>
    <w:p w:rsidR="00636693" w:rsidRPr="00CD618A" w:rsidRDefault="00636693">
      <w:pPr>
        <w:jc w:val="center"/>
        <w:rPr>
          <w:b/>
          <w:color w:val="000000"/>
          <w:sz w:val="24"/>
        </w:rPr>
      </w:pPr>
    </w:p>
    <w:p w:rsidR="008C2A1D" w:rsidRPr="00CD618A" w:rsidRDefault="008C2A1D">
      <w:pPr>
        <w:jc w:val="center"/>
        <w:rPr>
          <w:b/>
          <w:color w:val="000000"/>
          <w:sz w:val="24"/>
        </w:rPr>
      </w:pPr>
    </w:p>
    <w:p w:rsidR="008C2A1D" w:rsidRPr="00CD618A" w:rsidRDefault="008C2A1D">
      <w:pPr>
        <w:pStyle w:val="2"/>
        <w:rPr>
          <w:b/>
          <w:color w:val="000000"/>
          <w:szCs w:val="32"/>
        </w:rPr>
      </w:pPr>
      <w:proofErr w:type="gramStart"/>
      <w:r w:rsidRPr="00CD618A">
        <w:rPr>
          <w:b/>
          <w:color w:val="000000"/>
          <w:szCs w:val="32"/>
        </w:rPr>
        <w:t>П</w:t>
      </w:r>
      <w:proofErr w:type="gramEnd"/>
      <w:r w:rsidRPr="00CD618A">
        <w:rPr>
          <w:b/>
          <w:color w:val="000000"/>
          <w:szCs w:val="32"/>
        </w:rPr>
        <w:t xml:space="preserve"> О С Т А Н О В Л Е Н И Е</w:t>
      </w:r>
    </w:p>
    <w:p w:rsidR="008C2A1D" w:rsidRPr="00CD618A" w:rsidRDefault="008C2A1D">
      <w:pPr>
        <w:jc w:val="center"/>
        <w:rPr>
          <w:b/>
          <w:color w:val="000000"/>
          <w:sz w:val="32"/>
          <w:szCs w:val="32"/>
        </w:rPr>
      </w:pPr>
    </w:p>
    <w:p w:rsidR="008C2A1D" w:rsidRPr="00CD618A" w:rsidRDefault="008C2A1D">
      <w:pPr>
        <w:pStyle w:val="3"/>
        <w:rPr>
          <w:color w:val="000000"/>
          <w:szCs w:val="32"/>
        </w:rPr>
      </w:pPr>
    </w:p>
    <w:p w:rsidR="00636693" w:rsidRPr="00CD618A" w:rsidRDefault="00636693">
      <w:pPr>
        <w:tabs>
          <w:tab w:val="left" w:pos="7809"/>
          <w:tab w:val="left" w:pos="9348"/>
        </w:tabs>
        <w:rPr>
          <w:color w:val="000000"/>
        </w:rPr>
      </w:pPr>
    </w:p>
    <w:p w:rsidR="009A2176" w:rsidRPr="00CD618A" w:rsidRDefault="00C12475" w:rsidP="009A2176">
      <w:pPr>
        <w:tabs>
          <w:tab w:val="left" w:pos="7809"/>
          <w:tab w:val="left" w:pos="9348"/>
        </w:tabs>
        <w:spacing w:after="120"/>
        <w:rPr>
          <w:color w:val="000000"/>
        </w:rPr>
      </w:pPr>
      <w:r>
        <w:rPr>
          <w:color w:val="000000"/>
        </w:rPr>
        <w:t>30</w:t>
      </w:r>
      <w:r w:rsidR="009A2176" w:rsidRPr="00CD618A">
        <w:rPr>
          <w:color w:val="000000"/>
        </w:rPr>
        <w:t>.01.2013</w:t>
      </w:r>
      <w:r w:rsidR="008C2A1D" w:rsidRPr="00CD618A">
        <w:rPr>
          <w:color w:val="000000"/>
        </w:rPr>
        <w:t xml:space="preserve">                                                                        </w:t>
      </w:r>
      <w:r w:rsidR="00102E6A" w:rsidRPr="00CD618A">
        <w:rPr>
          <w:color w:val="000000"/>
        </w:rPr>
        <w:t xml:space="preserve">       </w:t>
      </w:r>
      <w:r w:rsidR="008C2A1D" w:rsidRPr="00CD618A">
        <w:rPr>
          <w:color w:val="000000"/>
        </w:rPr>
        <w:t xml:space="preserve">       </w:t>
      </w:r>
      <w:r w:rsidR="009A2176" w:rsidRPr="00CD618A">
        <w:rPr>
          <w:color w:val="000000"/>
        </w:rPr>
        <w:t xml:space="preserve">                       </w:t>
      </w:r>
      <w:r w:rsidR="008C2A1D" w:rsidRPr="00CD618A">
        <w:rPr>
          <w:color w:val="000000"/>
        </w:rPr>
        <w:t xml:space="preserve"> №</w:t>
      </w:r>
      <w:r w:rsidR="00102E6A" w:rsidRPr="00CD618A">
        <w:rPr>
          <w:color w:val="000000"/>
        </w:rPr>
        <w:t xml:space="preserve"> </w:t>
      </w:r>
      <w:r>
        <w:rPr>
          <w:color w:val="000000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A2176" w:rsidRPr="00D46434" w:rsidTr="00D4643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2176" w:rsidRPr="00D46434" w:rsidRDefault="009A2176" w:rsidP="00D4643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D46434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О   создании  комиссии  по землепользованию</w:t>
            </w:r>
          </w:p>
          <w:p w:rsidR="009A2176" w:rsidRPr="00D46434" w:rsidRDefault="009A2176" w:rsidP="00D4643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D46434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 и  застройке  муниципального   образования</w:t>
            </w:r>
          </w:p>
          <w:p w:rsidR="009A2176" w:rsidRPr="00D46434" w:rsidRDefault="009A2176" w:rsidP="00D46434">
            <w:pPr>
              <w:pStyle w:val="ConsPlusTitle"/>
              <w:widowControl/>
              <w:tabs>
                <w:tab w:val="left" w:pos="4503"/>
              </w:tabs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D46434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Стёпанцевское Вязниковского района</w:t>
            </w:r>
          </w:p>
          <w:p w:rsidR="009A2176" w:rsidRPr="00D46434" w:rsidRDefault="009A2176" w:rsidP="00D4643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</w:p>
        </w:tc>
      </w:tr>
    </w:tbl>
    <w:p w:rsidR="009A2176" w:rsidRPr="00CD618A" w:rsidRDefault="009A2176" w:rsidP="006366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178AE" w:rsidRPr="00CD618A" w:rsidRDefault="00A178AE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93" w:rsidRPr="00CD618A" w:rsidRDefault="00636693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93" w:rsidRPr="00CD618A" w:rsidRDefault="00636693" w:rsidP="006B116A">
      <w:pPr>
        <w:pStyle w:val="ConsPlusNormal"/>
        <w:widowControl/>
        <w:ind w:left="-228" w:right="17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8AE" w:rsidRPr="00CD618A" w:rsidRDefault="00A178AE" w:rsidP="00636693">
      <w:pPr>
        <w:pStyle w:val="ConsPlusNormal"/>
        <w:widowControl/>
        <w:spacing w:after="120"/>
        <w:ind w:right="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833BCD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статьёй </w:t>
      </w:r>
      <w:r w:rsidR="004D19A2" w:rsidRPr="00CD618A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статьёй 11 Земельного кодекса Российской Феде</w:t>
      </w:r>
      <w:r w:rsidR="00F03C38" w:rsidRPr="00CD618A">
        <w:rPr>
          <w:rFonts w:ascii="Times New Roman" w:hAnsi="Times New Roman" w:cs="Times New Roman"/>
          <w:color w:val="000000"/>
          <w:sz w:val="28"/>
          <w:szCs w:val="28"/>
        </w:rPr>
        <w:t>рации,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 муниципального образования </w:t>
      </w:r>
      <w:r w:rsidR="000C3690" w:rsidRPr="00CD618A">
        <w:rPr>
          <w:rFonts w:ascii="Times New Roman" w:hAnsi="Times New Roman" w:cs="Times New Roman"/>
          <w:color w:val="000000"/>
          <w:sz w:val="28"/>
          <w:szCs w:val="28"/>
        </w:rPr>
        <w:t>Стёпанцевское Вязниковского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C3690" w:rsidRPr="00CD618A">
        <w:rPr>
          <w:rFonts w:ascii="Times New Roman" w:hAnsi="Times New Roman" w:cs="Times New Roman"/>
          <w:color w:val="000000"/>
          <w:sz w:val="28"/>
          <w:szCs w:val="28"/>
        </w:rPr>
        <w:t>а, соглашением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о передаче отд</w:t>
      </w:r>
      <w:r w:rsidR="000C3690" w:rsidRPr="00CD618A">
        <w:rPr>
          <w:rFonts w:ascii="Times New Roman" w:hAnsi="Times New Roman" w:cs="Times New Roman"/>
          <w:color w:val="000000"/>
          <w:sz w:val="28"/>
          <w:szCs w:val="28"/>
        </w:rPr>
        <w:t>ельных полномочий муниципального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образо</w:t>
      </w:r>
      <w:r w:rsidR="000C3690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вания Стёпанцевское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образованию Вязниковский район </w:t>
      </w:r>
      <w:r w:rsidR="00EA2DFE" w:rsidRPr="00CD618A">
        <w:rPr>
          <w:rFonts w:ascii="Times New Roman" w:hAnsi="Times New Roman" w:cs="Times New Roman"/>
          <w:color w:val="000000"/>
          <w:sz w:val="28"/>
          <w:szCs w:val="28"/>
        </w:rPr>
        <w:t>Владимирской области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CD618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D618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A178AE" w:rsidRPr="00CD618A" w:rsidRDefault="00E546EB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. Создать комиссию по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землепользованию и застройке муниципального образования </w:t>
      </w:r>
      <w:r w:rsidR="00EA2DFE" w:rsidRPr="00CD618A">
        <w:rPr>
          <w:rFonts w:ascii="Times New Roman" w:hAnsi="Times New Roman" w:cs="Times New Roman"/>
          <w:color w:val="000000"/>
          <w:sz w:val="28"/>
          <w:szCs w:val="28"/>
        </w:rPr>
        <w:t>Стёпанцевское Вязниковского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A2DFE" w:rsidRPr="00CD61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3BCD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3C38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её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состав согласно  приложению  №1.</w:t>
      </w:r>
    </w:p>
    <w:p w:rsidR="00A178AE" w:rsidRPr="00CD618A" w:rsidRDefault="00E546EB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. Утвердить Положение о комиссии по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землепользованию и застройке муниципального образования </w:t>
      </w:r>
      <w:r w:rsidR="00EA2DF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Вязниковского района 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2.</w:t>
      </w:r>
    </w:p>
    <w:p w:rsidR="00A178AE" w:rsidRPr="00CD618A" w:rsidRDefault="00E546EB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</w:t>
      </w:r>
      <w:r w:rsidR="004D19A2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 </w:t>
      </w:r>
    </w:p>
    <w:p w:rsidR="00A178AE" w:rsidRPr="00CD618A" w:rsidRDefault="00E546EB" w:rsidP="00636693">
      <w:pPr>
        <w:pStyle w:val="ConsPlusNormal"/>
        <w:widowControl/>
        <w:spacing w:after="120"/>
        <w:ind w:right="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 опубликования в газете «Маяк».</w:t>
      </w:r>
    </w:p>
    <w:p w:rsidR="00A178AE" w:rsidRPr="00CD618A" w:rsidRDefault="00A178AE" w:rsidP="00636693">
      <w:pPr>
        <w:pStyle w:val="ConsPlusNormal"/>
        <w:widowControl/>
        <w:spacing w:after="120"/>
        <w:ind w:right="-1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8AE" w:rsidRPr="00CD618A" w:rsidRDefault="00A178AE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C" w:rsidRPr="00CD618A" w:rsidRDefault="00EA2DFE" w:rsidP="00EA2DFE">
      <w:pPr>
        <w:pStyle w:val="ConsPlusNormal"/>
        <w:widowControl/>
        <w:tabs>
          <w:tab w:val="left" w:pos="0"/>
        </w:tabs>
        <w:ind w:right="-11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="004D19A2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О. Ю. Рябинина</w:t>
      </w:r>
    </w:p>
    <w:p w:rsidR="004D19A2" w:rsidRPr="00CD618A" w:rsidRDefault="004D19A2" w:rsidP="00EA2DF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C" w:rsidRPr="00CD618A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C" w:rsidRPr="00CD618A" w:rsidRDefault="00F13F2C" w:rsidP="006B116A">
      <w:pPr>
        <w:pStyle w:val="ConsPlusNormal"/>
        <w:widowControl/>
        <w:ind w:left="-228"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C" w:rsidRPr="00CD618A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2C" w:rsidRPr="00CD618A" w:rsidRDefault="00F13F2C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764" w:rsidRPr="00CD618A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764" w:rsidRPr="00CD618A" w:rsidRDefault="003C4764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176" w:rsidRPr="00CD618A" w:rsidRDefault="009A2176" w:rsidP="00A178AE">
      <w:pPr>
        <w:pStyle w:val="ConsPlusNormal"/>
        <w:widowControl/>
        <w:ind w:right="-11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8AE" w:rsidRPr="00CD618A" w:rsidRDefault="00CB5AE3" w:rsidP="00EA2DF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A178AE" w:rsidRPr="00CD618A" w:rsidRDefault="00A178AE" w:rsidP="00EA2DFE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D209A3" w:rsidRPr="00CD618A">
        <w:rPr>
          <w:rFonts w:ascii="Times New Roman" w:hAnsi="Times New Roman" w:cs="Times New Roman"/>
          <w:color w:val="000000"/>
          <w:sz w:val="28"/>
          <w:szCs w:val="28"/>
        </w:rPr>
        <w:t>остановлению администрации</w:t>
      </w:r>
    </w:p>
    <w:p w:rsidR="00A178AE" w:rsidRPr="00CD618A" w:rsidRDefault="00EA2DFE" w:rsidP="00EA2DF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A2176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1247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A2176" w:rsidRPr="00CD618A">
        <w:rPr>
          <w:rFonts w:ascii="Times New Roman" w:hAnsi="Times New Roman" w:cs="Times New Roman"/>
          <w:color w:val="000000"/>
          <w:sz w:val="28"/>
          <w:szCs w:val="28"/>
        </w:rPr>
        <w:t>.01.2013</w:t>
      </w:r>
      <w:r w:rsidR="00F962F7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C12475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A178AE" w:rsidRPr="00CD618A" w:rsidRDefault="00A178AE" w:rsidP="00EA2DFE">
      <w:pPr>
        <w:pStyle w:val="ConsPlusNormal"/>
        <w:widowControl/>
        <w:ind w:left="612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78AE" w:rsidRPr="00CD618A" w:rsidRDefault="00A178AE" w:rsidP="00D209A3">
      <w:pPr>
        <w:pStyle w:val="ConsPlusTitle"/>
        <w:widowControl/>
        <w:ind w:right="-1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5AE3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B5AE3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5AE3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5AE3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5AE3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175ECF" w:rsidRPr="00CD618A" w:rsidRDefault="00284E42" w:rsidP="00D209A3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комиссии по  землепо</w:t>
      </w:r>
      <w:r w:rsidR="00D209A3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льзованию и застройке</w:t>
      </w:r>
    </w:p>
    <w:p w:rsidR="00175ECF" w:rsidRPr="00CD618A" w:rsidRDefault="00175ECF" w:rsidP="00D209A3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="00284E42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образования</w:t>
      </w:r>
    </w:p>
    <w:p w:rsidR="00175ECF" w:rsidRPr="00CD618A" w:rsidRDefault="00EA2DFE" w:rsidP="00D209A3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Стёпанцевское Вязниковского района</w:t>
      </w:r>
    </w:p>
    <w:p w:rsidR="00175ECF" w:rsidRPr="00CD618A" w:rsidRDefault="00175ECF" w:rsidP="00CB5AE3">
      <w:pPr>
        <w:pStyle w:val="ConsPlusTitle"/>
        <w:widowControl/>
        <w:ind w:right="-11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100E" w:rsidRPr="00CD618A" w:rsidRDefault="002D100E" w:rsidP="00CB5AE3">
      <w:pPr>
        <w:pStyle w:val="ConsPlusTitle"/>
        <w:widowControl/>
        <w:ind w:right="-11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D100E" w:rsidRPr="00CD618A" w:rsidRDefault="00C56FBD" w:rsidP="002D100E">
      <w:pPr>
        <w:pStyle w:val="ConsPlusTitle"/>
        <w:widowControl/>
        <w:ind w:right="-11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Рябинина                     </w:t>
      </w:r>
      <w:r w:rsidR="00E66875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-  Г</w:t>
      </w:r>
      <w:r w:rsidR="002D100E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лава</w:t>
      </w:r>
      <w:r w:rsidR="00175ECF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2D100E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  <w:r w:rsidR="002D100E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1E78D7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председатель</w:t>
      </w:r>
    </w:p>
    <w:p w:rsidR="002D100E" w:rsidRPr="00CD618A" w:rsidRDefault="00C56FBD" w:rsidP="002D100E">
      <w:pPr>
        <w:pStyle w:val="ConsPlusTitle"/>
        <w:widowControl/>
        <w:ind w:right="-11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>Ольга Юрьевна</w:t>
      </w:r>
      <w:r w:rsidR="001E78D7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2D100E" w:rsidRPr="00CD61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</w:t>
      </w:r>
    </w:p>
    <w:p w:rsidR="00CB5AE3" w:rsidRPr="00CD618A" w:rsidRDefault="00CB5AE3" w:rsidP="002D100E">
      <w:pPr>
        <w:pStyle w:val="ConsPlusNonformat"/>
        <w:widowControl/>
        <w:tabs>
          <w:tab w:val="left" w:pos="3240"/>
        </w:tabs>
        <w:ind w:right="-365"/>
        <w:jc w:val="both"/>
        <w:rPr>
          <w:rFonts w:ascii="Times New Roman" w:hAnsi="Times New Roman" w:cs="Times New Roman"/>
          <w:color w:val="000000"/>
        </w:rPr>
      </w:pPr>
    </w:p>
    <w:p w:rsidR="00A178AE" w:rsidRPr="00CD618A" w:rsidRDefault="00C56FBD" w:rsidP="00E66875">
      <w:pPr>
        <w:pStyle w:val="ConsPlusNonformat"/>
        <w:widowControl/>
        <w:tabs>
          <w:tab w:val="left" w:pos="3240"/>
        </w:tabs>
        <w:ind w:right="-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Кувшинов 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 </w:t>
      </w:r>
      <w:r w:rsidR="001B3F96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176" w:rsidRPr="00CD618A"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="00A178AE" w:rsidRPr="00CD618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E78D7" w:rsidRPr="00CD618A">
        <w:rPr>
          <w:rFonts w:ascii="Times New Roman" w:hAnsi="Times New Roman" w:cs="Times New Roman"/>
          <w:color w:val="000000"/>
          <w:sz w:val="28"/>
          <w:szCs w:val="28"/>
        </w:rPr>
        <w:t>авы адм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инистрации</w:t>
      </w:r>
      <w:r w:rsidR="00E66875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по ЖКХ</w:t>
      </w:r>
      <w:r w:rsidR="001E78D7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6875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6FBD" w:rsidRPr="00CD618A" w:rsidRDefault="00C56FBD" w:rsidP="00E66875">
      <w:pPr>
        <w:pStyle w:val="ConsPlusNonformat"/>
        <w:widowControl/>
        <w:tabs>
          <w:tab w:val="left" w:pos="9918"/>
        </w:tabs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Виктор Николаевич</w:t>
      </w:r>
      <w:r w:rsidR="00E66875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       заместитель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</w:t>
      </w:r>
    </w:p>
    <w:p w:rsidR="00C56FBD" w:rsidRPr="00CD618A" w:rsidRDefault="00A178AE" w:rsidP="00C56FBD">
      <w:pPr>
        <w:pStyle w:val="ConsPlusNonformat"/>
        <w:widowControl/>
        <w:tabs>
          <w:tab w:val="left" w:pos="9918"/>
        </w:tabs>
        <w:ind w:right="-365"/>
        <w:rPr>
          <w:rFonts w:ascii="Times New Roman" w:hAnsi="Times New Roman" w:cs="Times New Roman"/>
          <w:color w:val="000000"/>
        </w:rPr>
      </w:pPr>
      <w:r w:rsidRPr="00CD618A">
        <w:rPr>
          <w:rFonts w:ascii="Times New Roman" w:hAnsi="Times New Roman" w:cs="Times New Roman"/>
          <w:color w:val="000000"/>
        </w:rPr>
        <w:t xml:space="preserve">              </w:t>
      </w:r>
      <w:r w:rsidR="002D100E" w:rsidRPr="00CD618A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A178AE" w:rsidRPr="00CD618A" w:rsidRDefault="00C56FBD" w:rsidP="002D100E">
      <w:pPr>
        <w:pStyle w:val="ConsPlusNonformat"/>
        <w:widowControl/>
        <w:tabs>
          <w:tab w:val="left" w:pos="3240"/>
        </w:tabs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Кузнецова</w:t>
      </w:r>
      <w:r w:rsidR="002D100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66875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>-  ведущий специалист администрации, секретарь</w:t>
      </w:r>
    </w:p>
    <w:p w:rsidR="00111A10" w:rsidRPr="00CD618A" w:rsidRDefault="00C56FBD" w:rsidP="00A178AE">
      <w:pPr>
        <w:pStyle w:val="ConsPlusNonformat"/>
        <w:widowControl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Галина</w:t>
      </w:r>
      <w:r w:rsidR="00E8658E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Евгеньевна           </w:t>
      </w:r>
      <w:r w:rsidR="00E66875" w:rsidRPr="00CD6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58E" w:rsidRPr="00CD618A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</w:p>
    <w:p w:rsidR="00111A10" w:rsidRPr="00CD618A" w:rsidRDefault="00E8658E" w:rsidP="00A178AE">
      <w:pPr>
        <w:pStyle w:val="ConsPlusNonformat"/>
        <w:widowControl/>
        <w:ind w:right="-365"/>
        <w:jc w:val="both"/>
        <w:rPr>
          <w:rFonts w:ascii="Times New Roman" w:hAnsi="Times New Roman" w:cs="Times New Roman"/>
          <w:color w:val="000000"/>
        </w:rPr>
      </w:pPr>
      <w:r w:rsidRPr="00CD618A">
        <w:rPr>
          <w:rFonts w:ascii="Times New Roman" w:hAnsi="Times New Roman" w:cs="Times New Roman"/>
          <w:color w:val="000000"/>
        </w:rPr>
        <w:tab/>
      </w:r>
      <w:r w:rsidRPr="00CD618A">
        <w:rPr>
          <w:rFonts w:ascii="Times New Roman" w:hAnsi="Times New Roman" w:cs="Times New Roman"/>
          <w:color w:val="000000"/>
        </w:rPr>
        <w:tab/>
      </w:r>
      <w:r w:rsidRPr="00CD618A">
        <w:rPr>
          <w:rFonts w:ascii="Times New Roman" w:hAnsi="Times New Roman" w:cs="Times New Roman"/>
          <w:color w:val="000000"/>
        </w:rPr>
        <w:tab/>
      </w:r>
      <w:r w:rsidRPr="00CD618A">
        <w:rPr>
          <w:rFonts w:ascii="Times New Roman" w:hAnsi="Times New Roman" w:cs="Times New Roman"/>
          <w:color w:val="000000"/>
        </w:rPr>
        <w:tab/>
      </w:r>
      <w:r w:rsidR="00111A10" w:rsidRPr="00CD618A">
        <w:rPr>
          <w:rFonts w:ascii="Times New Roman" w:hAnsi="Times New Roman" w:cs="Times New Roman"/>
          <w:color w:val="000000"/>
        </w:rPr>
        <w:t xml:space="preserve"> </w:t>
      </w:r>
    </w:p>
    <w:p w:rsidR="00A178AE" w:rsidRPr="00CD618A" w:rsidRDefault="00A178AE" w:rsidP="00A178AE">
      <w:pPr>
        <w:pStyle w:val="ConsPlusNonformat"/>
        <w:widowControl/>
        <w:ind w:right="-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18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7E51AC" w:rsidRPr="00CD618A" w:rsidRDefault="007E51AC" w:rsidP="00A178AE">
      <w:pPr>
        <w:pStyle w:val="ConsPlusNonformat"/>
        <w:widowControl/>
        <w:ind w:right="-365"/>
        <w:jc w:val="both"/>
        <w:rPr>
          <w:rFonts w:ascii="Times New Roman" w:hAnsi="Times New Roman" w:cs="Times New Roman"/>
          <w:color w:val="000000"/>
        </w:rPr>
      </w:pPr>
    </w:p>
    <w:tbl>
      <w:tblPr>
        <w:tblW w:w="10137" w:type="dxa"/>
        <w:tblInd w:w="-34" w:type="dxa"/>
        <w:tblLook w:val="04A0"/>
      </w:tblPr>
      <w:tblGrid>
        <w:gridCol w:w="2978"/>
        <w:gridCol w:w="398"/>
        <w:gridCol w:w="6761"/>
      </w:tblGrid>
      <w:tr w:rsidR="00C12475" w:rsidRPr="00CD618A" w:rsidTr="00C12475">
        <w:tc>
          <w:tcPr>
            <w:tcW w:w="2978" w:type="dxa"/>
          </w:tcPr>
          <w:p w:rsidR="00C12475" w:rsidRDefault="00C12475" w:rsidP="008E3F0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Балеева</w:t>
            </w:r>
            <w:proofErr w:type="spellEnd"/>
          </w:p>
          <w:p w:rsidR="00C12475" w:rsidRPr="00CD618A" w:rsidRDefault="00C12475" w:rsidP="008E3F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Вячеславовна</w:t>
            </w:r>
          </w:p>
        </w:tc>
        <w:tc>
          <w:tcPr>
            <w:tcW w:w="398" w:type="dxa"/>
          </w:tcPr>
          <w:p w:rsidR="00C12475" w:rsidRPr="00CD618A" w:rsidRDefault="00C12475" w:rsidP="008E3F0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12475" w:rsidRPr="00CD618A" w:rsidRDefault="00C12475" w:rsidP="008E3F0F">
            <w:pPr>
              <w:jc w:val="both"/>
              <w:rPr>
                <w:color w:val="000000"/>
                <w:szCs w:val="28"/>
              </w:rPr>
            </w:pPr>
            <w:r w:rsidRPr="00CD618A">
              <w:rPr>
                <w:color w:val="000000"/>
                <w:szCs w:val="28"/>
              </w:rPr>
              <w:t>-</w:t>
            </w:r>
          </w:p>
        </w:tc>
        <w:tc>
          <w:tcPr>
            <w:tcW w:w="6761" w:type="dxa"/>
          </w:tcPr>
          <w:p w:rsidR="00C12475" w:rsidRPr="00CD618A" w:rsidRDefault="00C12475" w:rsidP="008E3F0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</w:t>
            </w:r>
            <w:r w:rsidR="005D221B">
              <w:rPr>
                <w:color w:val="000000"/>
                <w:szCs w:val="28"/>
              </w:rPr>
              <w:t xml:space="preserve"> Управления</w:t>
            </w:r>
            <w:r>
              <w:rPr>
                <w:color w:val="000000"/>
                <w:szCs w:val="28"/>
              </w:rPr>
              <w:t xml:space="preserve"> строительства и архитектуры администрации Вязниковского района, главный архитектор </w:t>
            </w:r>
            <w:r w:rsidRPr="00CD618A">
              <w:rPr>
                <w:rStyle w:val="FontStyle12"/>
                <w:color w:val="000000"/>
                <w:sz w:val="28"/>
                <w:szCs w:val="28"/>
              </w:rPr>
              <w:t>(по согласованию)</w:t>
            </w:r>
          </w:p>
          <w:p w:rsidR="00C12475" w:rsidRPr="00CD618A" w:rsidRDefault="00C12475" w:rsidP="008E3F0F">
            <w:pPr>
              <w:jc w:val="both"/>
              <w:rPr>
                <w:color w:val="000000"/>
              </w:rPr>
            </w:pPr>
          </w:p>
        </w:tc>
      </w:tr>
      <w:tr w:rsidR="00C12475" w:rsidRPr="00CD618A" w:rsidTr="00C12475">
        <w:tc>
          <w:tcPr>
            <w:tcW w:w="2978" w:type="dxa"/>
          </w:tcPr>
          <w:p w:rsidR="00C12475" w:rsidRDefault="00C12475" w:rsidP="008A49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Волков</w:t>
            </w:r>
          </w:p>
          <w:p w:rsidR="00C12475" w:rsidRPr="00CD618A" w:rsidRDefault="00C12475" w:rsidP="008A49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Максим Викторович</w:t>
            </w:r>
          </w:p>
          <w:p w:rsidR="00C12475" w:rsidRPr="00CD618A" w:rsidRDefault="00C12475" w:rsidP="008A49F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</w:tcPr>
          <w:p w:rsidR="00C12475" w:rsidRPr="00CD618A" w:rsidRDefault="00C12475" w:rsidP="008A49F6">
            <w:pPr>
              <w:jc w:val="both"/>
              <w:rPr>
                <w:color w:val="000000"/>
                <w:szCs w:val="28"/>
              </w:rPr>
            </w:pPr>
            <w:r w:rsidRPr="00CD618A">
              <w:rPr>
                <w:color w:val="000000"/>
                <w:szCs w:val="28"/>
              </w:rPr>
              <w:t>-</w:t>
            </w:r>
          </w:p>
        </w:tc>
        <w:tc>
          <w:tcPr>
            <w:tcW w:w="6761" w:type="dxa"/>
          </w:tcPr>
          <w:p w:rsidR="00C12475" w:rsidRDefault="00C12475" w:rsidP="008A49F6">
            <w:pPr>
              <w:jc w:val="both"/>
              <w:rPr>
                <w:rStyle w:val="FontStyle12"/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директор муниципального казенного учреждения «Земельная палата Вязниковского района Владимирской области»</w:t>
            </w:r>
            <w:r w:rsidRPr="00CD618A">
              <w:rPr>
                <w:color w:val="000000"/>
              </w:rPr>
              <w:t xml:space="preserve"> </w:t>
            </w:r>
            <w:r w:rsidRPr="00CD618A">
              <w:rPr>
                <w:rStyle w:val="FontStyle12"/>
                <w:color w:val="000000"/>
                <w:sz w:val="28"/>
                <w:szCs w:val="28"/>
              </w:rPr>
              <w:t>(по согласованию)</w:t>
            </w:r>
          </w:p>
          <w:p w:rsidR="00C12475" w:rsidRPr="00CD618A" w:rsidRDefault="00C12475" w:rsidP="008A49F6">
            <w:pPr>
              <w:jc w:val="both"/>
              <w:rPr>
                <w:color w:val="000000"/>
              </w:rPr>
            </w:pPr>
          </w:p>
        </w:tc>
      </w:tr>
      <w:tr w:rsidR="0093158F" w:rsidRPr="00CD618A" w:rsidTr="00C12475">
        <w:tc>
          <w:tcPr>
            <w:tcW w:w="2978" w:type="dxa"/>
          </w:tcPr>
          <w:p w:rsidR="0093158F" w:rsidRDefault="0093158F" w:rsidP="0093158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Князева</w:t>
            </w:r>
          </w:p>
          <w:p w:rsidR="0093158F" w:rsidRDefault="0093158F" w:rsidP="0093158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Васильевна</w:t>
            </w:r>
          </w:p>
        </w:tc>
        <w:tc>
          <w:tcPr>
            <w:tcW w:w="398" w:type="dxa"/>
          </w:tcPr>
          <w:p w:rsidR="0093158F" w:rsidRPr="00CD618A" w:rsidRDefault="0093158F" w:rsidP="008A49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761" w:type="dxa"/>
          </w:tcPr>
          <w:p w:rsidR="0093158F" w:rsidRDefault="0093158F" w:rsidP="008A49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главы администрации района, председатель комитета по управлению муниципальным имуществом и землеустройству </w:t>
            </w:r>
            <w:r w:rsidRPr="00CD618A">
              <w:rPr>
                <w:rStyle w:val="FontStyle12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93158F" w:rsidRPr="00CD618A" w:rsidTr="00C12475">
        <w:tc>
          <w:tcPr>
            <w:tcW w:w="2978" w:type="dxa"/>
          </w:tcPr>
          <w:p w:rsidR="0093158F" w:rsidRDefault="0093158F" w:rsidP="0093158F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Туранов</w:t>
            </w:r>
            <w:proofErr w:type="spellEnd"/>
          </w:p>
          <w:p w:rsidR="0093158F" w:rsidRDefault="0093158F" w:rsidP="0093158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Николаевич</w:t>
            </w:r>
          </w:p>
        </w:tc>
        <w:tc>
          <w:tcPr>
            <w:tcW w:w="398" w:type="dxa"/>
          </w:tcPr>
          <w:p w:rsidR="0093158F" w:rsidRDefault="0093158F" w:rsidP="008A49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761" w:type="dxa"/>
          </w:tcPr>
          <w:p w:rsidR="0093158F" w:rsidRDefault="0093158F" w:rsidP="0093158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Руководитель аппарата Совета народных депутатов Вязниковского района </w:t>
            </w:r>
            <w:r w:rsidRPr="00CD618A">
              <w:rPr>
                <w:rStyle w:val="FontStyle12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A75953" w:rsidRPr="00CD618A" w:rsidRDefault="00A75953" w:rsidP="00A178AE">
      <w:pPr>
        <w:pStyle w:val="a3"/>
        <w:ind w:right="-365"/>
        <w:rPr>
          <w:color w:val="000000"/>
        </w:rPr>
      </w:pPr>
    </w:p>
    <w:p w:rsidR="006A1627" w:rsidRPr="00CD618A" w:rsidRDefault="006A1627" w:rsidP="00A178AE">
      <w:pPr>
        <w:pStyle w:val="a3"/>
        <w:ind w:right="-365"/>
        <w:rPr>
          <w:color w:val="000000"/>
        </w:rPr>
      </w:pPr>
    </w:p>
    <w:p w:rsidR="006A1627" w:rsidRPr="00CD618A" w:rsidRDefault="006A1627" w:rsidP="00A178AE">
      <w:pPr>
        <w:pStyle w:val="a3"/>
        <w:ind w:right="-365"/>
        <w:rPr>
          <w:color w:val="000000"/>
        </w:rPr>
      </w:pPr>
    </w:p>
    <w:p w:rsidR="006A1627" w:rsidRPr="00CD618A" w:rsidRDefault="006A1627" w:rsidP="00A178AE">
      <w:pPr>
        <w:pStyle w:val="a3"/>
        <w:ind w:right="-365"/>
        <w:rPr>
          <w:color w:val="000000"/>
        </w:rPr>
      </w:pPr>
    </w:p>
    <w:p w:rsidR="006A1627" w:rsidRDefault="006A1627" w:rsidP="00A178AE">
      <w:pPr>
        <w:pStyle w:val="a3"/>
        <w:ind w:right="-365"/>
        <w:rPr>
          <w:color w:val="000000"/>
        </w:rPr>
      </w:pPr>
    </w:p>
    <w:p w:rsidR="00C70A6D" w:rsidRDefault="00C70A6D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C12475" w:rsidRDefault="00C12475" w:rsidP="00A178AE">
      <w:pPr>
        <w:pStyle w:val="a3"/>
        <w:ind w:right="-365"/>
        <w:rPr>
          <w:color w:val="000000"/>
        </w:rPr>
      </w:pPr>
    </w:p>
    <w:p w:rsidR="0030405B" w:rsidRPr="00CD618A" w:rsidRDefault="0030405B" w:rsidP="006A1627">
      <w:pPr>
        <w:pStyle w:val="Style3"/>
        <w:widowControl/>
        <w:tabs>
          <w:tab w:val="left" w:pos="6730"/>
        </w:tabs>
        <w:spacing w:line="250" w:lineRule="exact"/>
        <w:ind w:left="567" w:right="-57" w:firstLine="567"/>
        <w:jc w:val="right"/>
        <w:rPr>
          <w:rStyle w:val="FontStyle13"/>
          <w:color w:val="000000"/>
          <w:sz w:val="28"/>
          <w:szCs w:val="28"/>
          <w:lang w:eastAsia="en-US"/>
        </w:rPr>
      </w:pPr>
      <w:r w:rsidRPr="00CD618A">
        <w:rPr>
          <w:rStyle w:val="FontStyle13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30405B" w:rsidRPr="00CD618A" w:rsidRDefault="0030405B" w:rsidP="006A1627">
      <w:pPr>
        <w:pStyle w:val="Style3"/>
        <w:widowControl/>
        <w:tabs>
          <w:tab w:val="left" w:pos="6730"/>
        </w:tabs>
        <w:spacing w:line="250" w:lineRule="exact"/>
        <w:ind w:left="567" w:right="-57" w:firstLine="567"/>
        <w:jc w:val="right"/>
        <w:rPr>
          <w:rStyle w:val="FontStyle13"/>
          <w:color w:val="000000"/>
          <w:sz w:val="28"/>
          <w:szCs w:val="28"/>
        </w:rPr>
      </w:pPr>
      <w:r w:rsidRPr="00CD618A">
        <w:rPr>
          <w:rStyle w:val="FontStyle13"/>
          <w:color w:val="000000"/>
          <w:sz w:val="28"/>
          <w:szCs w:val="28"/>
          <w:lang w:eastAsia="en-US"/>
        </w:rPr>
        <w:t>к   постановлению</w:t>
      </w:r>
      <w:r w:rsidRPr="00CD618A">
        <w:rPr>
          <w:rStyle w:val="FontStyle13"/>
          <w:color w:val="000000"/>
          <w:sz w:val="28"/>
          <w:szCs w:val="28"/>
        </w:rPr>
        <w:t xml:space="preserve"> администрации</w:t>
      </w:r>
      <w:r w:rsidR="006A1627" w:rsidRPr="00CD618A">
        <w:rPr>
          <w:rStyle w:val="FontStyle13"/>
          <w:color w:val="000000"/>
          <w:sz w:val="28"/>
          <w:szCs w:val="28"/>
        </w:rPr>
        <w:t xml:space="preserve">  </w:t>
      </w:r>
    </w:p>
    <w:p w:rsidR="0030405B" w:rsidRPr="00CD618A" w:rsidRDefault="009A2176" w:rsidP="0030405B">
      <w:pPr>
        <w:pStyle w:val="Style5"/>
        <w:widowControl/>
        <w:spacing w:line="240" w:lineRule="exact"/>
        <w:ind w:left="567" w:right="-57" w:firstLine="567"/>
        <w:jc w:val="right"/>
        <w:rPr>
          <w:color w:val="000000"/>
          <w:sz w:val="28"/>
          <w:szCs w:val="28"/>
        </w:rPr>
      </w:pPr>
      <w:r w:rsidRPr="00CD618A">
        <w:rPr>
          <w:color w:val="000000"/>
          <w:sz w:val="28"/>
          <w:szCs w:val="28"/>
        </w:rPr>
        <w:t xml:space="preserve">от  </w:t>
      </w:r>
      <w:r w:rsidR="00C12475">
        <w:rPr>
          <w:color w:val="000000"/>
          <w:sz w:val="28"/>
          <w:szCs w:val="28"/>
        </w:rPr>
        <w:t>30</w:t>
      </w:r>
      <w:r w:rsidRPr="00CD618A">
        <w:rPr>
          <w:color w:val="000000"/>
          <w:sz w:val="28"/>
          <w:szCs w:val="28"/>
        </w:rPr>
        <w:t xml:space="preserve">.01.2013   № </w:t>
      </w:r>
      <w:r w:rsidR="00C12475">
        <w:rPr>
          <w:color w:val="000000"/>
          <w:sz w:val="28"/>
          <w:szCs w:val="28"/>
        </w:rPr>
        <w:t>13</w:t>
      </w:r>
    </w:p>
    <w:p w:rsidR="009A2176" w:rsidRPr="00CD618A" w:rsidRDefault="009A2176" w:rsidP="0030405B">
      <w:pPr>
        <w:pStyle w:val="Style5"/>
        <w:widowControl/>
        <w:spacing w:line="240" w:lineRule="exact"/>
        <w:ind w:left="567" w:right="-57" w:firstLine="567"/>
        <w:jc w:val="right"/>
        <w:rPr>
          <w:color w:val="000000"/>
          <w:sz w:val="28"/>
          <w:szCs w:val="28"/>
        </w:rPr>
      </w:pPr>
    </w:p>
    <w:p w:rsidR="0030405B" w:rsidRPr="00CD618A" w:rsidRDefault="0030405B" w:rsidP="0030405B">
      <w:pPr>
        <w:pStyle w:val="Style5"/>
        <w:widowControl/>
        <w:spacing w:line="240" w:lineRule="exact"/>
        <w:ind w:left="567" w:right="-57" w:firstLine="567"/>
        <w:jc w:val="center"/>
        <w:rPr>
          <w:color w:val="000000"/>
          <w:sz w:val="20"/>
          <w:szCs w:val="20"/>
        </w:rPr>
      </w:pPr>
    </w:p>
    <w:p w:rsidR="0030405B" w:rsidRPr="00CD618A" w:rsidRDefault="0030405B" w:rsidP="006A1627">
      <w:pPr>
        <w:pStyle w:val="Style5"/>
        <w:widowControl/>
        <w:spacing w:before="43"/>
        <w:ind w:right="-57" w:firstLine="709"/>
        <w:jc w:val="center"/>
        <w:rPr>
          <w:rStyle w:val="FontStyle15"/>
          <w:color w:val="000000"/>
          <w:sz w:val="28"/>
          <w:szCs w:val="28"/>
        </w:rPr>
      </w:pPr>
      <w:r w:rsidRPr="00CD618A">
        <w:rPr>
          <w:rStyle w:val="FontStyle15"/>
          <w:color w:val="000000"/>
          <w:sz w:val="28"/>
          <w:szCs w:val="28"/>
        </w:rPr>
        <w:t>ПОЛОЖЕНИЕ</w:t>
      </w:r>
    </w:p>
    <w:p w:rsidR="0030405B" w:rsidRPr="00CD618A" w:rsidRDefault="0030405B" w:rsidP="006A1627">
      <w:pPr>
        <w:pStyle w:val="Style6"/>
        <w:widowControl/>
        <w:ind w:right="-57" w:firstLine="709"/>
        <w:jc w:val="center"/>
        <w:rPr>
          <w:color w:val="000000"/>
          <w:sz w:val="28"/>
          <w:szCs w:val="28"/>
        </w:rPr>
      </w:pPr>
      <w:r w:rsidRPr="00CD618A">
        <w:rPr>
          <w:rStyle w:val="FontStyle15"/>
          <w:color w:val="000000"/>
          <w:sz w:val="28"/>
          <w:szCs w:val="28"/>
        </w:rPr>
        <w:t xml:space="preserve">о комиссии по землепользованию и застройке муниципального образования </w:t>
      </w:r>
      <w:r w:rsidR="006A1627" w:rsidRPr="00CD618A">
        <w:rPr>
          <w:rStyle w:val="FontStyle15"/>
          <w:color w:val="000000"/>
          <w:sz w:val="28"/>
          <w:szCs w:val="28"/>
        </w:rPr>
        <w:t>Стёпанцевское Вязниковского района</w:t>
      </w:r>
    </w:p>
    <w:p w:rsidR="0030405B" w:rsidRPr="00CD618A" w:rsidRDefault="0030405B" w:rsidP="006A1627">
      <w:pPr>
        <w:pStyle w:val="Style7"/>
        <w:widowControl/>
        <w:spacing w:before="14"/>
        <w:ind w:right="-57" w:firstLine="709"/>
        <w:jc w:val="center"/>
        <w:rPr>
          <w:rStyle w:val="FontStyle15"/>
          <w:color w:val="000000"/>
          <w:sz w:val="28"/>
          <w:szCs w:val="28"/>
        </w:rPr>
      </w:pPr>
    </w:p>
    <w:p w:rsidR="0030405B" w:rsidRPr="00CD618A" w:rsidRDefault="0030405B" w:rsidP="006A1627">
      <w:pPr>
        <w:pStyle w:val="Style7"/>
        <w:widowControl/>
        <w:spacing w:before="14"/>
        <w:ind w:right="-57" w:firstLine="709"/>
        <w:jc w:val="center"/>
        <w:rPr>
          <w:rStyle w:val="FontStyle15"/>
          <w:color w:val="000000"/>
          <w:sz w:val="28"/>
          <w:szCs w:val="28"/>
        </w:rPr>
      </w:pPr>
      <w:r w:rsidRPr="00CD618A">
        <w:rPr>
          <w:rStyle w:val="FontStyle15"/>
          <w:color w:val="000000"/>
          <w:sz w:val="28"/>
          <w:szCs w:val="28"/>
        </w:rPr>
        <w:t>1. Общие положения</w:t>
      </w:r>
    </w:p>
    <w:p w:rsidR="0030405B" w:rsidRPr="00CD618A" w:rsidRDefault="0030405B" w:rsidP="006A1627">
      <w:pPr>
        <w:pStyle w:val="Style8"/>
        <w:widowControl/>
        <w:numPr>
          <w:ilvl w:val="0"/>
          <w:numId w:val="11"/>
        </w:numPr>
        <w:tabs>
          <w:tab w:val="left" w:pos="2395"/>
        </w:tabs>
        <w:spacing w:before="106" w:after="120" w:line="240" w:lineRule="auto"/>
        <w:ind w:right="-57" w:firstLine="709"/>
        <w:rPr>
          <w:rStyle w:val="FontStyle16"/>
          <w:color w:val="000000"/>
          <w:sz w:val="28"/>
          <w:szCs w:val="28"/>
        </w:rPr>
      </w:pPr>
      <w:proofErr w:type="gramStart"/>
      <w:r w:rsidRPr="00CD618A">
        <w:rPr>
          <w:rStyle w:val="FontStyle16"/>
          <w:color w:val="000000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01745B" w:rsidRPr="00CD618A">
        <w:rPr>
          <w:rStyle w:val="FontStyle16"/>
          <w:color w:val="000000"/>
          <w:sz w:val="28"/>
          <w:szCs w:val="28"/>
        </w:rPr>
        <w:t>Стёпанцевское Вязниковского района</w:t>
      </w:r>
      <w:r w:rsidRPr="00CD618A">
        <w:rPr>
          <w:rStyle w:val="FontStyle16"/>
          <w:color w:val="000000"/>
          <w:sz w:val="28"/>
          <w:szCs w:val="28"/>
        </w:rPr>
        <w:t xml:space="preserve"> (далее   - Комиссия) создается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в целях создания условий для устойчивого развития территории </w:t>
      </w:r>
      <w:r w:rsidR="009A2176" w:rsidRPr="00CD618A">
        <w:rPr>
          <w:rStyle w:val="FontStyle16"/>
          <w:color w:val="000000"/>
          <w:sz w:val="28"/>
          <w:szCs w:val="28"/>
        </w:rPr>
        <w:t xml:space="preserve">муниципального образования </w:t>
      </w:r>
      <w:r w:rsidR="0001745B" w:rsidRPr="00CD618A">
        <w:rPr>
          <w:rStyle w:val="FontStyle16"/>
          <w:color w:val="000000"/>
          <w:sz w:val="28"/>
          <w:szCs w:val="28"/>
        </w:rPr>
        <w:t>Стёпанцевское Вязниковского района</w:t>
      </w:r>
      <w:r w:rsidRPr="00CD618A">
        <w:rPr>
          <w:rStyle w:val="FontStyle16"/>
          <w:color w:val="000000"/>
          <w:sz w:val="28"/>
          <w:szCs w:val="28"/>
        </w:rPr>
        <w:t>, сохранения окружающей среды, обеспечения прав и законных интересов правообладателей земельных участков и объектов</w:t>
      </w:r>
      <w:proofErr w:type="gramEnd"/>
      <w:r w:rsidRPr="00CD618A">
        <w:rPr>
          <w:rStyle w:val="FontStyle16"/>
          <w:color w:val="000000"/>
          <w:sz w:val="28"/>
          <w:szCs w:val="28"/>
        </w:rPr>
        <w:t xml:space="preserve"> капитального строительства, надлежащего формирования земельных участков, соблюдения порядка предоставления земельных участков гражданам и юридическим лицам, решения вопросов территориального и градостроительного планирования территории города,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0405B" w:rsidRPr="00CD618A" w:rsidRDefault="0030405B" w:rsidP="006A1627">
      <w:pPr>
        <w:pStyle w:val="Style8"/>
        <w:widowControl/>
        <w:numPr>
          <w:ilvl w:val="0"/>
          <w:numId w:val="11"/>
        </w:numPr>
        <w:tabs>
          <w:tab w:val="left" w:pos="2395"/>
        </w:tabs>
        <w:spacing w:after="120" w:line="240" w:lineRule="auto"/>
        <w:ind w:right="-57" w:firstLine="709"/>
        <w:rPr>
          <w:rStyle w:val="FontStyle16"/>
          <w:color w:val="000000"/>
          <w:sz w:val="28"/>
          <w:szCs w:val="28"/>
        </w:rPr>
      </w:pPr>
      <w:r w:rsidRPr="00CD618A">
        <w:rPr>
          <w:rStyle w:val="FontStyle16"/>
          <w:color w:val="000000"/>
          <w:sz w:val="28"/>
          <w:szCs w:val="28"/>
        </w:rPr>
        <w:t xml:space="preserve">Комиссия создается в соответствии с постановлением   администрации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 xml:space="preserve">, является рекомендательно-совещательным органом при главе администрации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 xml:space="preserve">, осуществляет свою деятельность в соответствии с Правилами землепользования и застройки  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Стёпанцевское, утвержденного Советом</w:t>
      </w:r>
      <w:r w:rsidRPr="00CD618A">
        <w:rPr>
          <w:rStyle w:val="FontStyle16"/>
          <w:color w:val="000000"/>
          <w:sz w:val="28"/>
          <w:szCs w:val="28"/>
        </w:rPr>
        <w:t xml:space="preserve"> народных депутатов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>.</w:t>
      </w:r>
    </w:p>
    <w:p w:rsidR="0030405B" w:rsidRPr="00CD618A" w:rsidRDefault="0030405B" w:rsidP="006A1627">
      <w:pPr>
        <w:pStyle w:val="Style8"/>
        <w:widowControl/>
        <w:numPr>
          <w:ilvl w:val="0"/>
          <w:numId w:val="11"/>
        </w:numPr>
        <w:tabs>
          <w:tab w:val="left" w:pos="2395"/>
        </w:tabs>
        <w:spacing w:after="120" w:line="240" w:lineRule="auto"/>
        <w:ind w:right="-57" w:firstLine="709"/>
        <w:rPr>
          <w:rStyle w:val="FontStyle16"/>
          <w:color w:val="000000"/>
          <w:sz w:val="28"/>
          <w:szCs w:val="28"/>
        </w:rPr>
      </w:pPr>
      <w:r w:rsidRPr="00CD618A">
        <w:rPr>
          <w:rStyle w:val="FontStyle16"/>
          <w:color w:val="000000"/>
          <w:sz w:val="28"/>
          <w:szCs w:val="28"/>
        </w:rPr>
        <w:t xml:space="preserve"> Положение о Комиссии (далее - Положение), численный и персональный состав Комиссии утверждаются постановлением    администрации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 xml:space="preserve">.  </w:t>
      </w:r>
    </w:p>
    <w:p w:rsidR="0030405B" w:rsidRPr="00CD618A" w:rsidRDefault="0030405B" w:rsidP="0001745B">
      <w:pPr>
        <w:pStyle w:val="Style8"/>
        <w:widowControl/>
        <w:numPr>
          <w:ilvl w:val="0"/>
          <w:numId w:val="11"/>
        </w:numPr>
        <w:tabs>
          <w:tab w:val="left" w:pos="2395"/>
        </w:tabs>
        <w:spacing w:after="120" w:line="240" w:lineRule="auto"/>
        <w:ind w:firstLine="709"/>
        <w:rPr>
          <w:rStyle w:val="FontStyle11"/>
          <w:b w:val="0"/>
          <w:bCs w:val="0"/>
          <w:color w:val="000000"/>
          <w:sz w:val="28"/>
          <w:szCs w:val="28"/>
        </w:rPr>
      </w:pPr>
      <w:proofErr w:type="gramStart"/>
      <w:r w:rsidRPr="00CD618A">
        <w:rPr>
          <w:rStyle w:val="FontStyle16"/>
          <w:color w:val="000000"/>
          <w:sz w:val="28"/>
          <w:szCs w:val="28"/>
        </w:rPr>
        <w:t>Комиссия в своей деятельности руководствуется Земельным кодексом Российской Федерации, Градостроительным кодексом Российской Федерации, Гражданским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Владимирской области, нормативными правовыми актами Губернатора Владимирской области,   Уставом муниципального</w:t>
      </w:r>
      <w:r w:rsidR="0001745B" w:rsidRPr="00CD618A">
        <w:rPr>
          <w:rStyle w:val="FontStyle16"/>
          <w:color w:val="000000"/>
          <w:sz w:val="28"/>
          <w:szCs w:val="28"/>
        </w:rPr>
        <w:t xml:space="preserve">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 xml:space="preserve">, решениями  Совета народных депутатов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Стёпанцевское, Генеральным</w:t>
      </w:r>
      <w:r w:rsidRPr="00CD618A">
        <w:rPr>
          <w:rStyle w:val="FontStyle16"/>
          <w:color w:val="000000"/>
          <w:sz w:val="28"/>
          <w:szCs w:val="28"/>
        </w:rPr>
        <w:t xml:space="preserve">   </w:t>
      </w:r>
      <w:r w:rsidR="0001745B" w:rsidRPr="00CD618A">
        <w:rPr>
          <w:rStyle w:val="FontStyle16"/>
          <w:color w:val="000000"/>
          <w:sz w:val="28"/>
          <w:szCs w:val="28"/>
        </w:rPr>
        <w:t xml:space="preserve"> планом</w:t>
      </w:r>
      <w:r w:rsidRPr="00CD618A">
        <w:rPr>
          <w:rStyle w:val="FontStyle16"/>
          <w:color w:val="000000"/>
          <w:sz w:val="28"/>
          <w:szCs w:val="28"/>
        </w:rPr>
        <w:t xml:space="preserve">,  Правилами    землепользования   и    застройки  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>, нормативными правовыми</w:t>
      </w:r>
      <w:proofErr w:type="gramEnd"/>
      <w:r w:rsidRPr="00CD618A">
        <w:rPr>
          <w:rStyle w:val="FontStyle16"/>
          <w:color w:val="000000"/>
          <w:sz w:val="28"/>
          <w:szCs w:val="28"/>
        </w:rPr>
        <w:t xml:space="preserve"> актами органов местного </w:t>
      </w:r>
      <w:r w:rsidRPr="00CD618A">
        <w:rPr>
          <w:rStyle w:val="FontStyle16"/>
          <w:color w:val="000000"/>
          <w:sz w:val="28"/>
          <w:szCs w:val="28"/>
        </w:rPr>
        <w:lastRenderedPageBreak/>
        <w:t xml:space="preserve">самоуправления  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6"/>
          <w:color w:val="000000"/>
          <w:sz w:val="28"/>
          <w:szCs w:val="28"/>
        </w:rPr>
        <w:t>, настоящим Положением.</w:t>
      </w:r>
    </w:p>
    <w:p w:rsidR="0030405B" w:rsidRPr="00CD618A" w:rsidRDefault="0030405B" w:rsidP="006A1627">
      <w:pPr>
        <w:pStyle w:val="Style1"/>
        <w:widowControl/>
        <w:spacing w:before="62"/>
        <w:ind w:right="-57" w:firstLine="709"/>
        <w:jc w:val="center"/>
        <w:rPr>
          <w:rStyle w:val="FontStyle11"/>
          <w:color w:val="000000"/>
          <w:sz w:val="28"/>
          <w:szCs w:val="28"/>
        </w:rPr>
      </w:pPr>
      <w:r w:rsidRPr="00CD618A">
        <w:rPr>
          <w:rStyle w:val="FontStyle11"/>
          <w:color w:val="000000"/>
          <w:sz w:val="28"/>
          <w:szCs w:val="28"/>
        </w:rPr>
        <w:t xml:space="preserve">2.    Права и обязанности Комиссии </w:t>
      </w:r>
    </w:p>
    <w:p w:rsidR="0030405B" w:rsidRPr="00CD618A" w:rsidRDefault="0030405B" w:rsidP="006A1627">
      <w:pPr>
        <w:pStyle w:val="Style3"/>
        <w:widowControl/>
        <w:spacing w:before="192" w:after="120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2.1.  К компетенции Комиссии относятся:</w:t>
      </w:r>
    </w:p>
    <w:p w:rsidR="0030405B" w:rsidRPr="00CD618A" w:rsidRDefault="0030405B" w:rsidP="006A1627">
      <w:pPr>
        <w:pStyle w:val="Style2"/>
        <w:widowControl/>
        <w:tabs>
          <w:tab w:val="left" w:pos="1992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2.1.1.</w:t>
      </w:r>
      <w:r w:rsidR="0001745B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 xml:space="preserve">Организация подготовки проекта изменений в Правила </w:t>
      </w:r>
      <w:proofErr w:type="spellStart"/>
      <w:proofErr w:type="gramStart"/>
      <w:r w:rsidRPr="00CD618A">
        <w:rPr>
          <w:rStyle w:val="FontStyle12"/>
          <w:color w:val="000000"/>
          <w:sz w:val="28"/>
          <w:szCs w:val="28"/>
        </w:rPr>
        <w:t>землеполь</w:t>
      </w:r>
      <w:r w:rsidR="00B31EC7" w:rsidRPr="00CD618A">
        <w:rPr>
          <w:rStyle w:val="FontStyle12"/>
          <w:color w:val="000000"/>
          <w:sz w:val="28"/>
          <w:szCs w:val="28"/>
        </w:rPr>
        <w:t>-</w:t>
      </w:r>
      <w:r w:rsidRPr="00CD618A">
        <w:rPr>
          <w:rStyle w:val="FontStyle12"/>
          <w:color w:val="000000"/>
          <w:sz w:val="28"/>
          <w:szCs w:val="28"/>
        </w:rPr>
        <w:t>зования</w:t>
      </w:r>
      <w:proofErr w:type="spellEnd"/>
      <w:proofErr w:type="gramEnd"/>
      <w:r w:rsidRPr="00CD618A">
        <w:rPr>
          <w:rStyle w:val="FontStyle12"/>
          <w:color w:val="000000"/>
          <w:sz w:val="28"/>
          <w:szCs w:val="28"/>
        </w:rPr>
        <w:t xml:space="preserve"> и застройки </w:t>
      </w:r>
      <w:r w:rsidR="0001745B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 xml:space="preserve"> в соответствии со статьёй 33 Градостроительного кодекса РФ.</w:t>
      </w:r>
    </w:p>
    <w:p w:rsidR="0030405B" w:rsidRPr="00CD618A" w:rsidRDefault="0001745B" w:rsidP="006A1627">
      <w:pPr>
        <w:pStyle w:val="Style2"/>
        <w:widowControl/>
        <w:tabs>
          <w:tab w:val="left" w:pos="1992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2.1.2. </w:t>
      </w:r>
      <w:r w:rsidR="0030405B" w:rsidRPr="00CD618A">
        <w:rPr>
          <w:rStyle w:val="FontStyle12"/>
          <w:color w:val="000000"/>
          <w:sz w:val="28"/>
          <w:szCs w:val="28"/>
        </w:rPr>
        <w:t>Подготовка предложений по установлению (прекращению) публичных сервитутов.</w:t>
      </w:r>
    </w:p>
    <w:p w:rsidR="0030405B" w:rsidRPr="00CD618A" w:rsidRDefault="0030405B" w:rsidP="0001745B">
      <w:pPr>
        <w:pStyle w:val="Style2"/>
        <w:widowControl/>
        <w:tabs>
          <w:tab w:val="left" w:pos="1985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2.1.3.</w:t>
      </w:r>
      <w:r w:rsidR="0001745B" w:rsidRPr="00CD618A">
        <w:rPr>
          <w:rStyle w:val="FontStyle12"/>
          <w:color w:val="000000"/>
          <w:sz w:val="28"/>
          <w:szCs w:val="28"/>
        </w:rPr>
        <w:t xml:space="preserve">  </w:t>
      </w:r>
      <w:r w:rsidRPr="00CD618A">
        <w:rPr>
          <w:rStyle w:val="FontStyle12"/>
          <w:color w:val="000000"/>
          <w:sz w:val="28"/>
          <w:szCs w:val="28"/>
        </w:rPr>
        <w:t>Рассмотрение заявлений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строительства.</w:t>
      </w:r>
    </w:p>
    <w:p w:rsidR="0030405B" w:rsidRPr="00CD618A" w:rsidRDefault="0030405B" w:rsidP="006A1627">
      <w:pPr>
        <w:pStyle w:val="Style2"/>
        <w:widowControl/>
        <w:tabs>
          <w:tab w:val="left" w:pos="169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2.1.4. </w:t>
      </w:r>
      <w:r w:rsidR="0001745B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Рассмотрение заявлений правообладателей земельных участков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0405B" w:rsidRPr="00CD618A" w:rsidRDefault="00B31EC7" w:rsidP="006A1627">
      <w:pPr>
        <w:pStyle w:val="Style2"/>
        <w:widowControl/>
        <w:tabs>
          <w:tab w:val="left" w:pos="567"/>
          <w:tab w:val="left" w:pos="169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30405B" w:rsidRPr="00CD618A">
        <w:rPr>
          <w:rStyle w:val="FontStyle12"/>
          <w:color w:val="000000"/>
          <w:sz w:val="28"/>
          <w:szCs w:val="28"/>
        </w:rPr>
        <w:t xml:space="preserve">2.1.5. </w:t>
      </w:r>
      <w:r w:rsidRPr="00CD618A">
        <w:rPr>
          <w:rStyle w:val="FontStyle12"/>
          <w:color w:val="000000"/>
          <w:sz w:val="28"/>
          <w:szCs w:val="28"/>
        </w:rPr>
        <w:t>Подготовка рекомендаций Главе</w:t>
      </w:r>
      <w:r w:rsidR="0030405B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30405B" w:rsidRPr="00CD618A">
        <w:rPr>
          <w:rStyle w:val="FontStyle12"/>
          <w:color w:val="000000"/>
          <w:sz w:val="28"/>
          <w:szCs w:val="28"/>
        </w:rPr>
        <w:t xml:space="preserve"> о внесении изменений или об отклонении предложений о внесении изменений в Правила землепользования и застройки </w:t>
      </w:r>
      <w:r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30405B" w:rsidRPr="00CD618A">
        <w:rPr>
          <w:rStyle w:val="FontStyle12"/>
          <w:color w:val="000000"/>
          <w:sz w:val="28"/>
          <w:szCs w:val="28"/>
        </w:rPr>
        <w:t>.</w:t>
      </w:r>
    </w:p>
    <w:p w:rsidR="0030405B" w:rsidRPr="00CD618A" w:rsidRDefault="00B31EC7" w:rsidP="00B31EC7">
      <w:pPr>
        <w:pStyle w:val="Style2"/>
        <w:widowControl/>
        <w:tabs>
          <w:tab w:val="left" w:pos="567"/>
          <w:tab w:val="left" w:pos="2127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30405B" w:rsidRPr="00CD618A">
        <w:rPr>
          <w:rStyle w:val="FontStyle12"/>
          <w:color w:val="000000"/>
          <w:sz w:val="28"/>
          <w:szCs w:val="28"/>
        </w:rPr>
        <w:t>2.1.7.</w:t>
      </w: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30405B" w:rsidRPr="00CD618A">
        <w:rPr>
          <w:rStyle w:val="FontStyle12"/>
          <w:color w:val="000000"/>
          <w:sz w:val="28"/>
          <w:szCs w:val="28"/>
        </w:rPr>
        <w:t xml:space="preserve">Рассмотрение заявлений граждан, индивидуальных </w:t>
      </w:r>
      <w:proofErr w:type="spellStart"/>
      <w:proofErr w:type="gramStart"/>
      <w:r w:rsidR="0030405B" w:rsidRPr="00CD618A">
        <w:rPr>
          <w:rStyle w:val="FontStyle12"/>
          <w:color w:val="000000"/>
          <w:sz w:val="28"/>
          <w:szCs w:val="28"/>
        </w:rPr>
        <w:t>предприни</w:t>
      </w:r>
      <w:r w:rsidRPr="00CD618A">
        <w:rPr>
          <w:rStyle w:val="FontStyle12"/>
          <w:color w:val="000000"/>
          <w:sz w:val="28"/>
          <w:szCs w:val="28"/>
        </w:rPr>
        <w:t>-</w:t>
      </w:r>
      <w:r w:rsidR="0030405B" w:rsidRPr="00CD618A">
        <w:rPr>
          <w:rStyle w:val="FontStyle12"/>
          <w:color w:val="000000"/>
          <w:sz w:val="28"/>
          <w:szCs w:val="28"/>
        </w:rPr>
        <w:t>мателей</w:t>
      </w:r>
      <w:proofErr w:type="spellEnd"/>
      <w:proofErr w:type="gramEnd"/>
      <w:r w:rsidR="0030405B" w:rsidRPr="00CD618A">
        <w:rPr>
          <w:rStyle w:val="FontStyle12"/>
          <w:color w:val="000000"/>
          <w:sz w:val="28"/>
          <w:szCs w:val="28"/>
        </w:rPr>
        <w:t xml:space="preserve"> и юридических лиц (далее - заявителей)   по вопросам изменения границ территориальных зон, изменени</w:t>
      </w:r>
      <w:r w:rsidRPr="00CD618A">
        <w:rPr>
          <w:rStyle w:val="FontStyle12"/>
          <w:color w:val="000000"/>
          <w:sz w:val="28"/>
          <w:szCs w:val="28"/>
        </w:rPr>
        <w:t>я градостроительных регламентов</w:t>
      </w:r>
      <w:r w:rsidR="0030405B" w:rsidRPr="00CD618A">
        <w:rPr>
          <w:rStyle w:val="FontStyle12"/>
          <w:color w:val="000000"/>
          <w:sz w:val="28"/>
          <w:szCs w:val="28"/>
        </w:rPr>
        <w:t xml:space="preserve">. </w:t>
      </w:r>
    </w:p>
    <w:p w:rsidR="0030405B" w:rsidRPr="00CD618A" w:rsidRDefault="00B31EC7" w:rsidP="006A1627">
      <w:pPr>
        <w:pStyle w:val="Style2"/>
        <w:widowControl/>
        <w:tabs>
          <w:tab w:val="left" w:pos="567"/>
          <w:tab w:val="left" w:pos="169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30405B" w:rsidRPr="00CD618A">
        <w:rPr>
          <w:rStyle w:val="FontStyle12"/>
          <w:color w:val="000000"/>
          <w:sz w:val="28"/>
          <w:szCs w:val="28"/>
        </w:rPr>
        <w:t>2.1.8. Рассмотрение заявлений заинтересованных лиц об изменении наименований объектов и разрешенного использования земельных участков, а также по вопросам территориального планирования и землеустройства.</w:t>
      </w:r>
    </w:p>
    <w:p w:rsidR="0030405B" w:rsidRPr="00CD618A" w:rsidRDefault="0030405B" w:rsidP="006A1627">
      <w:pPr>
        <w:pStyle w:val="Style2"/>
        <w:widowControl/>
        <w:tabs>
          <w:tab w:val="left" w:pos="567"/>
          <w:tab w:val="left" w:pos="851"/>
          <w:tab w:val="left" w:pos="1709"/>
        </w:tabs>
        <w:spacing w:before="10"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2.1.9.</w:t>
      </w:r>
      <w:r w:rsidRPr="00CD618A">
        <w:rPr>
          <w:rStyle w:val="FontStyle12"/>
          <w:color w:val="000000"/>
          <w:sz w:val="28"/>
          <w:szCs w:val="28"/>
        </w:rPr>
        <w:tab/>
        <w:t>Рассмотрение и согласование:</w:t>
      </w:r>
    </w:p>
    <w:p w:rsidR="0030405B" w:rsidRPr="00CD618A" w:rsidRDefault="0030405B" w:rsidP="00B31EC7">
      <w:pPr>
        <w:pStyle w:val="Style2"/>
        <w:widowControl/>
        <w:tabs>
          <w:tab w:val="left" w:pos="567"/>
          <w:tab w:val="left" w:pos="169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1"/>
          <w:b w:val="0"/>
          <w:bCs w:val="0"/>
          <w:color w:val="000000"/>
          <w:sz w:val="28"/>
          <w:szCs w:val="28"/>
        </w:rPr>
        <w:t>- проектов    планировки   и   проектов   межевания   территорий,    проектов территориального землеустройства (раздела, объединения, перераспределения земельных</w:t>
      </w: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B31EC7" w:rsidRPr="00CD618A">
        <w:rPr>
          <w:rStyle w:val="FontStyle12"/>
          <w:color w:val="000000"/>
          <w:sz w:val="28"/>
          <w:szCs w:val="28"/>
        </w:rPr>
        <w:t xml:space="preserve">участков) </w:t>
      </w:r>
      <w:r w:rsidRPr="00CD618A">
        <w:rPr>
          <w:rStyle w:val="FontStyle12"/>
          <w:color w:val="000000"/>
          <w:sz w:val="28"/>
          <w:szCs w:val="28"/>
        </w:rPr>
        <w:t>и других элементов планировочной структуры территорий</w:t>
      </w:r>
      <w:r w:rsidR="00B31EC7" w:rsidRPr="00CD618A">
        <w:rPr>
          <w:rStyle w:val="FontStyle16"/>
          <w:color w:val="000000"/>
          <w:sz w:val="28"/>
          <w:szCs w:val="28"/>
        </w:rPr>
        <w:t xml:space="preserve"> 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>;</w:t>
      </w:r>
    </w:p>
    <w:p w:rsidR="0030405B" w:rsidRPr="00CD618A" w:rsidRDefault="00B31EC7" w:rsidP="00B31EC7">
      <w:pPr>
        <w:pStyle w:val="Style2"/>
        <w:widowControl/>
        <w:tabs>
          <w:tab w:val="left" w:pos="567"/>
          <w:tab w:val="left" w:pos="169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-  </w:t>
      </w:r>
      <w:r w:rsidR="0030405B" w:rsidRPr="00CD618A">
        <w:rPr>
          <w:rStyle w:val="FontStyle12"/>
          <w:color w:val="000000"/>
          <w:sz w:val="28"/>
          <w:szCs w:val="28"/>
        </w:rPr>
        <w:t>схем размещения земельн</w:t>
      </w:r>
      <w:r w:rsidRPr="00CD618A">
        <w:rPr>
          <w:rStyle w:val="FontStyle12"/>
          <w:color w:val="000000"/>
          <w:sz w:val="28"/>
          <w:szCs w:val="28"/>
        </w:rPr>
        <w:t xml:space="preserve">ых участков, объектов торговли, </w:t>
      </w:r>
      <w:r w:rsidR="0030405B" w:rsidRPr="00CD618A">
        <w:rPr>
          <w:rStyle w:val="FontStyle12"/>
          <w:color w:val="000000"/>
          <w:sz w:val="28"/>
          <w:szCs w:val="28"/>
        </w:rPr>
        <w:t xml:space="preserve">социальной и производственной инфраструктуры на территории </w:t>
      </w:r>
      <w:r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30405B" w:rsidRPr="00CD618A">
        <w:rPr>
          <w:rStyle w:val="FontStyle12"/>
          <w:color w:val="000000"/>
          <w:sz w:val="28"/>
          <w:szCs w:val="28"/>
        </w:rPr>
        <w:t xml:space="preserve">;  </w:t>
      </w:r>
    </w:p>
    <w:p w:rsidR="0030405B" w:rsidRPr="00CD618A" w:rsidRDefault="0030405B" w:rsidP="006A1627">
      <w:pPr>
        <w:pStyle w:val="Style4"/>
        <w:widowControl/>
        <w:numPr>
          <w:ilvl w:val="0"/>
          <w:numId w:val="4"/>
        </w:numPr>
        <w:tabs>
          <w:tab w:val="left" w:pos="1853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Подготовка рекомендаций о необходимости </w:t>
      </w:r>
      <w:proofErr w:type="gramStart"/>
      <w:r w:rsidRPr="00CD618A">
        <w:rPr>
          <w:rStyle w:val="FontStyle12"/>
          <w:color w:val="000000"/>
          <w:sz w:val="28"/>
          <w:szCs w:val="28"/>
        </w:rPr>
        <w:t xml:space="preserve">разработки нормативных правовых актов органов местного самоуправления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</w:t>
      </w:r>
      <w:proofErr w:type="gramEnd"/>
      <w:r w:rsidR="00B31EC7" w:rsidRPr="00CD618A">
        <w:rPr>
          <w:rStyle w:val="FontStyle16"/>
          <w:color w:val="000000"/>
          <w:sz w:val="28"/>
          <w:szCs w:val="28"/>
        </w:rPr>
        <w:t xml:space="preserve"> Стёпанцевское</w:t>
      </w:r>
      <w:r w:rsidRPr="00CD618A">
        <w:rPr>
          <w:rStyle w:val="FontStyle12"/>
          <w:color w:val="000000"/>
          <w:sz w:val="28"/>
          <w:szCs w:val="28"/>
        </w:rPr>
        <w:t xml:space="preserve"> Вязниковского района и (или) внесения изменений и дополнений в действующие нормативные правовые акты, регулирующих вопросы землепользования и застройки территории 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района;</w:t>
      </w:r>
    </w:p>
    <w:p w:rsidR="0030405B" w:rsidRPr="00CD618A" w:rsidRDefault="0030405B" w:rsidP="006A1627">
      <w:pPr>
        <w:pStyle w:val="Style4"/>
        <w:widowControl/>
        <w:numPr>
          <w:ilvl w:val="0"/>
          <w:numId w:val="4"/>
        </w:numPr>
        <w:tabs>
          <w:tab w:val="left" w:pos="1853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lastRenderedPageBreak/>
        <w:t xml:space="preserve">Подготовка предложений по размещению и строительству объектов на территории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района;</w:t>
      </w:r>
    </w:p>
    <w:p w:rsidR="0030405B" w:rsidRPr="00CD618A" w:rsidRDefault="0030405B" w:rsidP="006A1627">
      <w:pPr>
        <w:pStyle w:val="Style4"/>
        <w:widowControl/>
        <w:numPr>
          <w:ilvl w:val="0"/>
          <w:numId w:val="4"/>
        </w:numPr>
        <w:tabs>
          <w:tab w:val="left" w:pos="1853"/>
        </w:tabs>
        <w:spacing w:before="5"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Рассмотрение вопросов по проведению публичных слушаний и подготовка по ним предложений </w:t>
      </w:r>
      <w:r w:rsidR="00B31EC7" w:rsidRPr="00CD618A">
        <w:rPr>
          <w:rStyle w:val="FontStyle12"/>
          <w:color w:val="000000"/>
          <w:sz w:val="28"/>
          <w:szCs w:val="28"/>
        </w:rPr>
        <w:t>Г</w:t>
      </w:r>
      <w:r w:rsidRPr="00CD618A">
        <w:rPr>
          <w:rStyle w:val="FontStyle12"/>
          <w:color w:val="000000"/>
          <w:sz w:val="28"/>
          <w:szCs w:val="28"/>
        </w:rPr>
        <w:t xml:space="preserve">лаве 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 xml:space="preserve">Вязниковского района.     </w:t>
      </w:r>
    </w:p>
    <w:p w:rsidR="0030405B" w:rsidRPr="00CD618A" w:rsidRDefault="0030405B" w:rsidP="006A1627">
      <w:pPr>
        <w:pStyle w:val="Style4"/>
        <w:widowControl/>
        <w:numPr>
          <w:ilvl w:val="0"/>
          <w:numId w:val="4"/>
        </w:numPr>
        <w:tabs>
          <w:tab w:val="left" w:pos="1853"/>
        </w:tabs>
        <w:spacing w:before="5"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Рассмотрение иных вопросов, отнесенных к компетенции Комиссии действующим законодательством.</w:t>
      </w:r>
    </w:p>
    <w:p w:rsidR="0030405B" w:rsidRPr="00CD618A" w:rsidRDefault="0030405B" w:rsidP="006A1627">
      <w:pPr>
        <w:pStyle w:val="Style4"/>
        <w:widowControl/>
        <w:tabs>
          <w:tab w:val="left" w:pos="157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2.2.</w:t>
      </w:r>
      <w:r w:rsidRPr="00CD618A">
        <w:rPr>
          <w:rStyle w:val="FontStyle12"/>
          <w:color w:val="000000"/>
          <w:sz w:val="28"/>
          <w:szCs w:val="28"/>
        </w:rPr>
        <w:tab/>
        <w:t>Комиссия обязана:</w:t>
      </w:r>
    </w:p>
    <w:p w:rsidR="0030405B" w:rsidRPr="00CD618A" w:rsidRDefault="0030405B" w:rsidP="006A1627">
      <w:pPr>
        <w:pStyle w:val="Style4"/>
        <w:widowControl/>
        <w:numPr>
          <w:ilvl w:val="0"/>
          <w:numId w:val="5"/>
        </w:numPr>
        <w:tabs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Руководствоваться действующим законодательством Российской Федерации, законодательством Владимирской области, нормативными правовыми актами органов местного самоуправления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района, настоящим Положением.</w:t>
      </w:r>
    </w:p>
    <w:p w:rsidR="0030405B" w:rsidRPr="00CD618A" w:rsidRDefault="0030405B" w:rsidP="006A1627">
      <w:pPr>
        <w:pStyle w:val="Style4"/>
        <w:widowControl/>
        <w:numPr>
          <w:ilvl w:val="0"/>
          <w:numId w:val="5"/>
        </w:numPr>
        <w:tabs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Своевременно и объективно рассматривать представленные заявления и материалы.</w:t>
      </w:r>
    </w:p>
    <w:p w:rsidR="0030405B" w:rsidRPr="00CD618A" w:rsidRDefault="0030405B" w:rsidP="006A1627">
      <w:pPr>
        <w:pStyle w:val="Style4"/>
        <w:widowControl/>
        <w:numPr>
          <w:ilvl w:val="0"/>
          <w:numId w:val="5"/>
        </w:numPr>
        <w:tabs>
          <w:tab w:val="left" w:pos="567"/>
          <w:tab w:val="left" w:pos="1694"/>
        </w:tabs>
        <w:spacing w:before="5"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Обеспечивать гласность при подготовке решений по землепользованию и застройке на территории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района.</w:t>
      </w:r>
    </w:p>
    <w:p w:rsidR="0030405B" w:rsidRPr="00CD618A" w:rsidRDefault="0030405B" w:rsidP="006A1627">
      <w:pPr>
        <w:pStyle w:val="Style4"/>
        <w:widowControl/>
        <w:numPr>
          <w:ilvl w:val="0"/>
          <w:numId w:val="5"/>
        </w:numPr>
        <w:tabs>
          <w:tab w:val="left" w:pos="567"/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Представлять по письменному запросу заинтересованных лиц копии принятых решений.</w:t>
      </w:r>
    </w:p>
    <w:p w:rsidR="0030405B" w:rsidRPr="00CD618A" w:rsidRDefault="0030405B" w:rsidP="006A1627">
      <w:pPr>
        <w:pStyle w:val="Style4"/>
        <w:widowControl/>
        <w:tabs>
          <w:tab w:val="left" w:pos="567"/>
          <w:tab w:val="left" w:pos="157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2.3.</w:t>
      </w:r>
      <w:r w:rsidRPr="00CD618A">
        <w:rPr>
          <w:rStyle w:val="FontStyle12"/>
          <w:color w:val="000000"/>
          <w:sz w:val="28"/>
          <w:szCs w:val="28"/>
        </w:rPr>
        <w:tab/>
        <w:t>Комиссия имеет право:</w:t>
      </w:r>
    </w:p>
    <w:p w:rsidR="0030405B" w:rsidRPr="00CD618A" w:rsidRDefault="0030405B" w:rsidP="006A1627">
      <w:pPr>
        <w:pStyle w:val="Style4"/>
        <w:widowControl/>
        <w:numPr>
          <w:ilvl w:val="0"/>
          <w:numId w:val="6"/>
        </w:numPr>
        <w:tabs>
          <w:tab w:val="left" w:pos="567"/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Запрашивать у предприятий, организаций, учреждений, независимо от форм  собственности, официальные заключения, необходимые документы, проектные материалы, относящиеся к рассматриваемым вопросам, входящим в компетенцию Комиссии.</w:t>
      </w:r>
    </w:p>
    <w:p w:rsidR="0030405B" w:rsidRPr="00CD618A" w:rsidRDefault="0030405B" w:rsidP="006A1627">
      <w:pPr>
        <w:pStyle w:val="Style4"/>
        <w:widowControl/>
        <w:numPr>
          <w:ilvl w:val="0"/>
          <w:numId w:val="6"/>
        </w:numPr>
        <w:tabs>
          <w:tab w:val="left" w:pos="567"/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В необходимых случаях для принятия надлежащего решения по вопросам землепользования и застройки на территории </w:t>
      </w:r>
      <w:r w:rsidR="00B31EC7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1EC7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 привлекать к участию в работе Комиссии представителей государственных и муниципальных органов, различных  служб, а также должностных лиц предприятий и учреждений</w:t>
      </w:r>
      <w:r w:rsidR="00B31EC7" w:rsidRPr="00CD618A">
        <w:rPr>
          <w:rStyle w:val="FontStyle12"/>
          <w:color w:val="000000"/>
          <w:sz w:val="28"/>
          <w:szCs w:val="28"/>
        </w:rPr>
        <w:t xml:space="preserve">, независимо от </w:t>
      </w:r>
      <w:r w:rsidRPr="00CD618A">
        <w:rPr>
          <w:rStyle w:val="FontStyle12"/>
          <w:color w:val="000000"/>
          <w:sz w:val="28"/>
          <w:szCs w:val="28"/>
        </w:rPr>
        <w:t>форм собственности.</w:t>
      </w:r>
    </w:p>
    <w:p w:rsidR="0030405B" w:rsidRPr="00CD618A" w:rsidRDefault="0030405B" w:rsidP="006A1627">
      <w:pPr>
        <w:pStyle w:val="Style4"/>
        <w:widowControl/>
        <w:numPr>
          <w:ilvl w:val="0"/>
          <w:numId w:val="6"/>
        </w:numPr>
        <w:tabs>
          <w:tab w:val="left" w:pos="567"/>
          <w:tab w:val="left" w:pos="1694"/>
        </w:tabs>
        <w:spacing w:after="12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Привлекать независимых экспертов к работе по подготовке соответствующих решений и рекомендаций.</w:t>
      </w:r>
    </w:p>
    <w:p w:rsidR="0030405B" w:rsidRPr="00CD618A" w:rsidRDefault="0030405B" w:rsidP="00B31EC7">
      <w:pPr>
        <w:pStyle w:val="Style4"/>
        <w:widowControl/>
        <w:numPr>
          <w:ilvl w:val="0"/>
          <w:numId w:val="6"/>
        </w:numPr>
        <w:tabs>
          <w:tab w:val="left" w:pos="567"/>
          <w:tab w:val="left" w:pos="1694"/>
        </w:tabs>
        <w:spacing w:before="5" w:after="240" w:line="240" w:lineRule="auto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Публиковать материалы о  деятельности комиссии  в средствах массовой информации и </w:t>
      </w:r>
      <w:r w:rsidR="00B31EC7" w:rsidRPr="00CD618A">
        <w:rPr>
          <w:rStyle w:val="FontStyle12"/>
          <w:color w:val="000000"/>
          <w:sz w:val="28"/>
          <w:szCs w:val="28"/>
        </w:rPr>
        <w:t xml:space="preserve">на официальном сайте администрации </w:t>
      </w:r>
      <w:r w:rsidRPr="00CD618A">
        <w:rPr>
          <w:rStyle w:val="FontStyle12"/>
          <w:color w:val="000000"/>
          <w:sz w:val="28"/>
          <w:szCs w:val="28"/>
        </w:rPr>
        <w:t xml:space="preserve">в сети  Интернет.                         </w:t>
      </w:r>
    </w:p>
    <w:p w:rsidR="0030405B" w:rsidRPr="00CD618A" w:rsidRDefault="0030405B" w:rsidP="006A1627">
      <w:pPr>
        <w:pStyle w:val="Style1"/>
        <w:widowControl/>
        <w:spacing w:before="19" w:after="120"/>
        <w:ind w:right="-57" w:firstLine="709"/>
        <w:jc w:val="center"/>
        <w:rPr>
          <w:rStyle w:val="FontStyle11"/>
          <w:color w:val="000000"/>
          <w:sz w:val="28"/>
          <w:szCs w:val="28"/>
        </w:rPr>
      </w:pPr>
      <w:r w:rsidRPr="00CD618A">
        <w:rPr>
          <w:rStyle w:val="FontStyle11"/>
          <w:color w:val="000000"/>
          <w:sz w:val="28"/>
          <w:szCs w:val="28"/>
        </w:rPr>
        <w:t xml:space="preserve">3.    Состав и формирование Комиссии </w:t>
      </w:r>
    </w:p>
    <w:p w:rsidR="0030405B" w:rsidRPr="00CD618A" w:rsidRDefault="0030405B" w:rsidP="006A1627">
      <w:pPr>
        <w:pStyle w:val="Style3"/>
        <w:widowControl/>
        <w:spacing w:before="187" w:after="120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3.1. Персональный состав Комиссии, в том числе председатель, заместитель председателя и секретарь комиссии, утверждается постановлением администрации   </w:t>
      </w:r>
      <w:r w:rsidR="002770CD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2770CD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 xml:space="preserve">Вязниковского района. </w:t>
      </w:r>
    </w:p>
    <w:p w:rsidR="0030405B" w:rsidRPr="00CD618A" w:rsidRDefault="0030405B" w:rsidP="006A1627">
      <w:pPr>
        <w:pStyle w:val="Style2"/>
        <w:widowControl/>
        <w:tabs>
          <w:tab w:val="left" w:pos="1608"/>
        </w:tabs>
        <w:spacing w:before="53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3.2.</w:t>
      </w:r>
      <w:r w:rsidR="002770CD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По должности в состав Комиссии входят представители:</w:t>
      </w:r>
    </w:p>
    <w:p w:rsidR="0030405B" w:rsidRPr="00CD618A" w:rsidRDefault="0030405B" w:rsidP="006A1627">
      <w:pPr>
        <w:pStyle w:val="Style2"/>
        <w:widowControl/>
        <w:numPr>
          <w:ilvl w:val="0"/>
          <w:numId w:val="7"/>
        </w:numPr>
        <w:tabs>
          <w:tab w:val="left" w:pos="1330"/>
        </w:tabs>
        <w:spacing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администрации</w:t>
      </w:r>
      <w:r w:rsidR="002770CD" w:rsidRPr="00CD618A">
        <w:rPr>
          <w:rStyle w:val="FontStyle16"/>
          <w:color w:val="000000"/>
          <w:sz w:val="28"/>
          <w:szCs w:val="28"/>
        </w:rPr>
        <w:t xml:space="preserve"> 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>;</w:t>
      </w:r>
    </w:p>
    <w:p w:rsidR="0030405B" w:rsidRPr="00CD618A" w:rsidRDefault="0030405B" w:rsidP="006A1627">
      <w:pPr>
        <w:pStyle w:val="Style2"/>
        <w:widowControl/>
        <w:numPr>
          <w:ilvl w:val="0"/>
          <w:numId w:val="7"/>
        </w:numPr>
        <w:tabs>
          <w:tab w:val="left" w:pos="1330"/>
        </w:tabs>
        <w:spacing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lastRenderedPageBreak/>
        <w:t xml:space="preserve"> Совета народных депутатов  Вязниковского района  (по согласованию);</w:t>
      </w:r>
    </w:p>
    <w:p w:rsidR="001D52CE" w:rsidRPr="00CD618A" w:rsidRDefault="001D52CE" w:rsidP="006A1627">
      <w:pPr>
        <w:pStyle w:val="Style2"/>
        <w:widowControl/>
        <w:tabs>
          <w:tab w:val="left" w:pos="1747"/>
        </w:tabs>
        <w:spacing w:line="240" w:lineRule="auto"/>
        <w:ind w:right="-57" w:firstLine="709"/>
        <w:jc w:val="left"/>
        <w:rPr>
          <w:rStyle w:val="FontStyle12"/>
          <w:color w:val="000000"/>
          <w:sz w:val="28"/>
          <w:szCs w:val="28"/>
        </w:rPr>
      </w:pPr>
    </w:p>
    <w:p w:rsidR="0030405B" w:rsidRPr="00CD618A" w:rsidRDefault="0030405B" w:rsidP="006A1627">
      <w:pPr>
        <w:pStyle w:val="Style2"/>
        <w:widowControl/>
        <w:tabs>
          <w:tab w:val="left" w:pos="1747"/>
        </w:tabs>
        <w:spacing w:line="240" w:lineRule="auto"/>
        <w:ind w:right="-57" w:firstLine="709"/>
        <w:jc w:val="left"/>
        <w:rPr>
          <w:rStyle w:val="FontStyle11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                       </w:t>
      </w:r>
      <w:r w:rsidRPr="00CD618A">
        <w:rPr>
          <w:rStyle w:val="FontStyle11"/>
          <w:color w:val="000000"/>
          <w:sz w:val="28"/>
          <w:szCs w:val="28"/>
        </w:rPr>
        <w:t>4.    Осуществление деятельности Комиссии</w:t>
      </w:r>
    </w:p>
    <w:p w:rsidR="0030405B" w:rsidRPr="00CD618A" w:rsidRDefault="0030405B" w:rsidP="006A1627">
      <w:pPr>
        <w:pStyle w:val="Style2"/>
        <w:widowControl/>
        <w:numPr>
          <w:ilvl w:val="0"/>
          <w:numId w:val="8"/>
        </w:numPr>
        <w:tabs>
          <w:tab w:val="left" w:pos="567"/>
          <w:tab w:val="left" w:pos="1555"/>
        </w:tabs>
        <w:spacing w:before="192"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Комиссия осуществляет свою деятельность в форме заседаний. Заседания Комиссии ведет ее председатель. В отсутствие председателя заседания Комиссии ведет заместитель председателя Комиссии.</w:t>
      </w:r>
    </w:p>
    <w:p w:rsidR="0030405B" w:rsidRPr="00CD618A" w:rsidRDefault="0030405B" w:rsidP="006A1627">
      <w:pPr>
        <w:pStyle w:val="Style2"/>
        <w:widowControl/>
        <w:numPr>
          <w:ilvl w:val="0"/>
          <w:numId w:val="8"/>
        </w:numPr>
        <w:tabs>
          <w:tab w:val="left" w:pos="567"/>
          <w:tab w:val="left" w:pos="1555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Заседания Комиссии проводятся по мере поступления и накопления рассматриваемых заявлений и материалов в </w:t>
      </w:r>
      <w:r w:rsidR="001D52CE" w:rsidRPr="00CD618A">
        <w:rPr>
          <w:rStyle w:val="FontStyle12"/>
          <w:color w:val="000000"/>
          <w:sz w:val="28"/>
          <w:szCs w:val="28"/>
        </w:rPr>
        <w:t xml:space="preserve">администрацию </w:t>
      </w:r>
      <w:r w:rsidRPr="00CD618A">
        <w:rPr>
          <w:rStyle w:val="FontStyle12"/>
          <w:color w:val="000000"/>
          <w:sz w:val="28"/>
          <w:szCs w:val="28"/>
        </w:rPr>
        <w:t xml:space="preserve"> </w:t>
      </w:r>
      <w:r w:rsidR="001D52C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1D52CE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</w:t>
      </w:r>
      <w:r w:rsidR="001D52CE" w:rsidRPr="00CD618A">
        <w:rPr>
          <w:rStyle w:val="FontStyle12"/>
          <w:color w:val="000000"/>
          <w:sz w:val="28"/>
          <w:szCs w:val="28"/>
        </w:rPr>
        <w:t>.</w:t>
      </w:r>
      <w:r w:rsidRPr="00CD618A">
        <w:rPr>
          <w:rStyle w:val="FontStyle12"/>
          <w:color w:val="000000"/>
          <w:sz w:val="28"/>
          <w:szCs w:val="28"/>
        </w:rPr>
        <w:t xml:space="preserve"> Периодичность заседаний определяется председателем Комиссии. Место проведения заседания Комиссии устанавливается председателем Комиссии.</w:t>
      </w:r>
    </w:p>
    <w:p w:rsidR="0030405B" w:rsidRPr="00CD618A" w:rsidRDefault="0030405B" w:rsidP="006A1627">
      <w:pPr>
        <w:pStyle w:val="Style2"/>
        <w:widowControl/>
        <w:numPr>
          <w:ilvl w:val="0"/>
          <w:numId w:val="8"/>
        </w:numPr>
        <w:tabs>
          <w:tab w:val="left" w:pos="567"/>
          <w:tab w:val="left" w:pos="1555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Заседание Комиссии считается правомочным, если на нём  присутствует не менее 2/3 её численного состава. Решения Комиссии принимаются путем голосования простым большинством голосов, присутствующих на заседании. Члены Комиссии обладают равными правами при обсуждении рассматриваемых вопросов.  </w:t>
      </w:r>
    </w:p>
    <w:p w:rsidR="0030405B" w:rsidRPr="00CD618A" w:rsidRDefault="0030405B" w:rsidP="001D52CE">
      <w:pPr>
        <w:pStyle w:val="Style2"/>
        <w:widowControl/>
        <w:numPr>
          <w:ilvl w:val="0"/>
          <w:numId w:val="8"/>
        </w:numPr>
        <w:tabs>
          <w:tab w:val="left" w:pos="567"/>
          <w:tab w:val="left" w:pos="1555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В работе Комиссии могут принимать участие представители уполномоченных органов исполнительной власти </w:t>
      </w:r>
      <w:r w:rsidR="001D52CE" w:rsidRPr="00CD618A">
        <w:rPr>
          <w:rStyle w:val="FontStyle12"/>
          <w:color w:val="000000"/>
          <w:sz w:val="28"/>
          <w:szCs w:val="28"/>
        </w:rPr>
        <w:t>Вязниковского района</w:t>
      </w:r>
      <w:r w:rsidRPr="00CD618A">
        <w:rPr>
          <w:rStyle w:val="FontStyle12"/>
          <w:color w:val="000000"/>
          <w:sz w:val="28"/>
          <w:szCs w:val="28"/>
        </w:rPr>
        <w:t xml:space="preserve"> в сфере градостроительной деятельности, земельных и имущественных отношений, органов государственного контроля и надзора, общественных объединений граждан, а также объединений и ассоциаций предпринимателей и коммерческих структур.</w:t>
      </w:r>
    </w:p>
    <w:p w:rsidR="0030405B" w:rsidRPr="00CD618A" w:rsidRDefault="0030405B" w:rsidP="006A1627">
      <w:pPr>
        <w:pStyle w:val="Style2"/>
        <w:widowControl/>
        <w:tabs>
          <w:tab w:val="left" w:pos="1555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Своевременную подготовку и представление на заседание Комиссии необходимых документов</w:t>
      </w:r>
      <w:r w:rsidR="001D52CE" w:rsidRPr="00CD618A">
        <w:rPr>
          <w:rStyle w:val="FontStyle12"/>
          <w:color w:val="000000"/>
          <w:sz w:val="28"/>
          <w:szCs w:val="28"/>
        </w:rPr>
        <w:t xml:space="preserve"> и материалов обеспечиваю</w:t>
      </w:r>
      <w:r w:rsidRPr="00CD618A">
        <w:rPr>
          <w:rStyle w:val="FontStyle12"/>
          <w:color w:val="000000"/>
          <w:sz w:val="28"/>
          <w:szCs w:val="28"/>
        </w:rPr>
        <w:t xml:space="preserve">т </w:t>
      </w:r>
      <w:r w:rsidR="001D52CE" w:rsidRPr="00CD618A">
        <w:rPr>
          <w:rStyle w:val="FontStyle12"/>
          <w:color w:val="000000"/>
          <w:sz w:val="28"/>
          <w:szCs w:val="28"/>
        </w:rPr>
        <w:t>специалисты администрации</w:t>
      </w:r>
      <w:r w:rsidRPr="00CD618A">
        <w:rPr>
          <w:rStyle w:val="FontStyle12"/>
          <w:color w:val="000000"/>
          <w:sz w:val="28"/>
          <w:szCs w:val="28"/>
        </w:rPr>
        <w:t xml:space="preserve">  </w:t>
      </w:r>
      <w:r w:rsidR="001D52C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1D52CE" w:rsidRPr="00CD618A">
        <w:rPr>
          <w:rStyle w:val="FontStyle12"/>
          <w:color w:val="000000"/>
          <w:sz w:val="28"/>
          <w:szCs w:val="28"/>
        </w:rPr>
        <w:t xml:space="preserve"> по вопросам имущественных и земельных отношений</w:t>
      </w:r>
      <w:r w:rsidRPr="00CD618A">
        <w:rPr>
          <w:rStyle w:val="FontStyle12"/>
          <w:color w:val="000000"/>
          <w:sz w:val="28"/>
          <w:szCs w:val="28"/>
        </w:rPr>
        <w:t>.</w:t>
      </w:r>
    </w:p>
    <w:p w:rsidR="0030405B" w:rsidRPr="00CD618A" w:rsidRDefault="0030405B" w:rsidP="006A1627">
      <w:pPr>
        <w:pStyle w:val="Style2"/>
        <w:widowControl/>
        <w:tabs>
          <w:tab w:val="left" w:pos="1570"/>
        </w:tabs>
        <w:spacing w:before="10" w:after="120" w:line="240" w:lineRule="auto"/>
        <w:ind w:right="-57" w:firstLine="709"/>
        <w:jc w:val="left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4.6. На рассмотрение Комиссии заявители представляют:  </w:t>
      </w:r>
    </w:p>
    <w:p w:rsidR="0030405B" w:rsidRPr="00CD618A" w:rsidRDefault="0030405B" w:rsidP="006A1627">
      <w:pPr>
        <w:pStyle w:val="Style2"/>
        <w:widowControl/>
        <w:numPr>
          <w:ilvl w:val="0"/>
          <w:numId w:val="9"/>
        </w:numPr>
        <w:tabs>
          <w:tab w:val="left" w:pos="170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Проектные материалы графического и текстового характера по предоставлению земельного участка, размещению и строительству объекта.</w:t>
      </w:r>
    </w:p>
    <w:p w:rsidR="0030405B" w:rsidRPr="00CD618A" w:rsidRDefault="0030405B" w:rsidP="006A1627">
      <w:pPr>
        <w:pStyle w:val="Style2"/>
        <w:widowControl/>
        <w:numPr>
          <w:ilvl w:val="0"/>
          <w:numId w:val="9"/>
        </w:numPr>
        <w:tabs>
          <w:tab w:val="left" w:pos="1704"/>
        </w:tabs>
        <w:spacing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Граждане - копию документа, удостоверяющего личность, индивидуальные предприниматели – копию   свидетельства     индивидуального предпринимателя, юридические лица - копию свидетельства о государственной регистрации предприятия.</w:t>
      </w:r>
    </w:p>
    <w:p w:rsidR="0030405B" w:rsidRPr="00CD618A" w:rsidRDefault="0030405B" w:rsidP="006A1627">
      <w:pPr>
        <w:pStyle w:val="Style2"/>
        <w:widowControl/>
        <w:spacing w:before="53"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4.7. </w:t>
      </w:r>
      <w:r w:rsidR="00B36A4E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Комиссия в течение тридцати дней со дня поступления предложени</w:t>
      </w:r>
      <w:r w:rsidR="00B36A4E" w:rsidRPr="00CD618A">
        <w:rPr>
          <w:rStyle w:val="FontStyle12"/>
          <w:color w:val="000000"/>
          <w:sz w:val="28"/>
          <w:szCs w:val="28"/>
        </w:rPr>
        <w:t>я о внесении   изменения   в   П</w:t>
      </w:r>
      <w:r w:rsidRPr="00CD618A">
        <w:rPr>
          <w:rStyle w:val="FontStyle12"/>
          <w:color w:val="000000"/>
          <w:sz w:val="28"/>
          <w:szCs w:val="28"/>
        </w:rPr>
        <w:t>равила   землепользования   и   застройки  осуществляет подготовку заключения, в котором содержатся рекомендации о внесении изменения  в соответствии с поступившим предложением или об отклонении такого предложения с указанием причин отклонения</w:t>
      </w:r>
      <w:r w:rsidR="001D52CE" w:rsidRPr="00CD618A">
        <w:rPr>
          <w:rStyle w:val="FontStyle12"/>
          <w:color w:val="000000"/>
          <w:sz w:val="28"/>
          <w:szCs w:val="28"/>
        </w:rPr>
        <w:t>,</w:t>
      </w:r>
      <w:r w:rsidR="00B36A4E" w:rsidRPr="00CD618A">
        <w:rPr>
          <w:rStyle w:val="FontStyle12"/>
          <w:color w:val="000000"/>
          <w:sz w:val="28"/>
          <w:szCs w:val="28"/>
        </w:rPr>
        <w:t xml:space="preserve"> и направляет это заключение Г</w:t>
      </w:r>
      <w:r w:rsidRPr="00CD618A">
        <w:rPr>
          <w:rStyle w:val="FontStyle12"/>
          <w:color w:val="000000"/>
          <w:sz w:val="28"/>
          <w:szCs w:val="28"/>
        </w:rPr>
        <w:t xml:space="preserve">лаве администрации </w:t>
      </w:r>
      <w:r w:rsidR="001D52C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 xml:space="preserve">.       </w:t>
      </w:r>
    </w:p>
    <w:p w:rsidR="0030405B" w:rsidRPr="00CD618A" w:rsidRDefault="0030405B" w:rsidP="006A1627">
      <w:pPr>
        <w:pStyle w:val="Style2"/>
        <w:widowControl/>
        <w:tabs>
          <w:tab w:val="left" w:pos="567"/>
        </w:tabs>
        <w:spacing w:before="53" w:after="120" w:line="240" w:lineRule="auto"/>
        <w:ind w:right="-57" w:firstLine="709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4.8. Глава администрации </w:t>
      </w:r>
      <w:r w:rsidR="001D52C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CD618A">
        <w:rPr>
          <w:rStyle w:val="FontStyle12"/>
          <w:color w:val="000000"/>
          <w:sz w:val="28"/>
          <w:szCs w:val="28"/>
        </w:rPr>
        <w:t>и</w:t>
      </w:r>
      <w:proofErr w:type="gramEnd"/>
      <w:r w:rsidRPr="00CD618A">
        <w:rPr>
          <w:rStyle w:val="FontStyle12"/>
          <w:color w:val="000000"/>
          <w:sz w:val="28"/>
          <w:szCs w:val="28"/>
        </w:rPr>
        <w:t xml:space="preserve"> комиссии, в течение тридцати дней принимает решение о подготовке </w:t>
      </w:r>
      <w:r w:rsidR="00B36A4E" w:rsidRPr="00CD618A">
        <w:rPr>
          <w:rStyle w:val="FontStyle12"/>
          <w:color w:val="000000"/>
          <w:sz w:val="28"/>
          <w:szCs w:val="28"/>
        </w:rPr>
        <w:t>проекта о внесении изменения в П</w:t>
      </w:r>
      <w:r w:rsidRPr="00CD618A">
        <w:rPr>
          <w:rStyle w:val="FontStyle12"/>
          <w:color w:val="000000"/>
          <w:sz w:val="28"/>
          <w:szCs w:val="28"/>
        </w:rPr>
        <w:t xml:space="preserve">равила </w:t>
      </w:r>
      <w:r w:rsidRPr="00CD618A">
        <w:rPr>
          <w:rStyle w:val="FontStyle12"/>
          <w:color w:val="000000"/>
          <w:sz w:val="28"/>
          <w:szCs w:val="28"/>
        </w:rPr>
        <w:lastRenderedPageBreak/>
        <w:t xml:space="preserve">землепользования и застройки или об отклонении такого предложения с указанием причин отклонения, копия  решения направляется заявителям. </w:t>
      </w:r>
    </w:p>
    <w:p w:rsidR="0030405B" w:rsidRPr="00CD618A" w:rsidRDefault="0030405B" w:rsidP="006A1627">
      <w:pPr>
        <w:pStyle w:val="Style3"/>
        <w:widowControl/>
        <w:tabs>
          <w:tab w:val="left" w:pos="567"/>
          <w:tab w:val="left" w:pos="1555"/>
        </w:tabs>
        <w:spacing w:after="120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4.9. Решение Комиссии оформляется протоколом, который подписывает председатель Комиссии или, в случае его отсутствия, заместитель председателя Комиссии и секретарь Комиссии. Член Комиссии, не согласный с принятым решением, после состоявшегося голосования вправе довести до сведения присутствующих особое мнение, которое вносится в протокол. Особое мнение, изложенное в письменной форме, приобщается к протоколу заседания. Протокол заседани</w:t>
      </w:r>
      <w:r w:rsidR="00B36A4E" w:rsidRPr="00CD618A">
        <w:rPr>
          <w:rStyle w:val="FontStyle12"/>
          <w:color w:val="000000"/>
          <w:sz w:val="28"/>
          <w:szCs w:val="28"/>
        </w:rPr>
        <w:t>я Комиссии оформляется Комиссией</w:t>
      </w:r>
      <w:r w:rsidRPr="00CD618A">
        <w:rPr>
          <w:rStyle w:val="FontStyle12"/>
          <w:color w:val="000000"/>
          <w:sz w:val="28"/>
          <w:szCs w:val="28"/>
        </w:rPr>
        <w:t xml:space="preserve"> в пятидневный срок со дня заседания Комиссии.</w:t>
      </w:r>
    </w:p>
    <w:p w:rsidR="0030405B" w:rsidRPr="00CD618A" w:rsidRDefault="0030405B" w:rsidP="006A1627">
      <w:pPr>
        <w:pStyle w:val="Style3"/>
        <w:widowControl/>
        <w:tabs>
          <w:tab w:val="left" w:pos="567"/>
          <w:tab w:val="left" w:pos="1555"/>
        </w:tabs>
        <w:spacing w:after="120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>4.10.</w:t>
      </w:r>
      <w:r w:rsidRPr="00CD618A">
        <w:rPr>
          <w:rStyle w:val="FontStyle12"/>
          <w:color w:val="000000"/>
          <w:sz w:val="28"/>
          <w:szCs w:val="28"/>
        </w:rPr>
        <w:tab/>
        <w:t xml:space="preserve">Решения и рекомендации Комиссии могут быть представлены в форме проектов распоряжений и постановлений администрации  </w:t>
      </w:r>
      <w:r w:rsidR="00B36A4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Pr="00CD618A">
        <w:rPr>
          <w:rStyle w:val="FontStyle12"/>
          <w:color w:val="000000"/>
          <w:sz w:val="28"/>
          <w:szCs w:val="28"/>
        </w:rPr>
        <w:t xml:space="preserve">, проектов решений   Совета народных депутатов </w:t>
      </w:r>
      <w:r w:rsidR="00B36A4E" w:rsidRPr="00CD618A">
        <w:rPr>
          <w:rStyle w:val="FontStyle16"/>
          <w:color w:val="000000"/>
          <w:sz w:val="28"/>
          <w:szCs w:val="28"/>
        </w:rPr>
        <w:t>муниципального образования Стёпанцевское</w:t>
      </w:r>
      <w:r w:rsidR="00B36A4E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>Вязниковского района,   выписок из протоколов.</w:t>
      </w:r>
    </w:p>
    <w:p w:rsidR="0030405B" w:rsidRPr="00CD618A" w:rsidRDefault="0030405B" w:rsidP="006A1627">
      <w:pPr>
        <w:pStyle w:val="Style1"/>
        <w:widowControl/>
        <w:spacing w:before="10" w:after="120"/>
        <w:ind w:right="-57" w:firstLine="709"/>
        <w:jc w:val="center"/>
        <w:rPr>
          <w:rStyle w:val="FontStyle11"/>
          <w:color w:val="000000"/>
          <w:sz w:val="28"/>
          <w:szCs w:val="28"/>
        </w:rPr>
      </w:pPr>
      <w:r w:rsidRPr="00CD618A">
        <w:rPr>
          <w:rStyle w:val="FontStyle11"/>
          <w:color w:val="000000"/>
          <w:sz w:val="28"/>
          <w:szCs w:val="28"/>
        </w:rPr>
        <w:t xml:space="preserve">5.    Заключительные положения </w:t>
      </w:r>
    </w:p>
    <w:p w:rsidR="0030405B" w:rsidRPr="00CD618A" w:rsidRDefault="0030405B" w:rsidP="00B36A4E">
      <w:pPr>
        <w:pStyle w:val="Style3"/>
        <w:widowControl/>
        <w:numPr>
          <w:ilvl w:val="0"/>
          <w:numId w:val="10"/>
        </w:numPr>
        <w:tabs>
          <w:tab w:val="left" w:pos="567"/>
          <w:tab w:val="left" w:pos="1440"/>
        </w:tabs>
        <w:spacing w:before="187" w:after="120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Землеустроительная и градостроительная документация, согласованная Комиссией и утвержденная в установленном порядке главой администрации  муниципального образования </w:t>
      </w:r>
      <w:r w:rsidR="00B36A4E" w:rsidRPr="00CD618A">
        <w:rPr>
          <w:rStyle w:val="FontStyle12"/>
          <w:color w:val="000000"/>
          <w:sz w:val="28"/>
          <w:szCs w:val="28"/>
        </w:rPr>
        <w:t>Стёпанцевское Вязниковского</w:t>
      </w:r>
      <w:r w:rsidRPr="00CD618A">
        <w:rPr>
          <w:rStyle w:val="FontStyle12"/>
          <w:color w:val="000000"/>
          <w:sz w:val="28"/>
          <w:szCs w:val="28"/>
        </w:rPr>
        <w:t xml:space="preserve"> район</w:t>
      </w:r>
      <w:r w:rsidR="00B36A4E" w:rsidRPr="00CD618A">
        <w:rPr>
          <w:rStyle w:val="FontStyle12"/>
          <w:color w:val="000000"/>
          <w:sz w:val="28"/>
          <w:szCs w:val="28"/>
        </w:rPr>
        <w:t>а</w:t>
      </w:r>
      <w:r w:rsidRPr="00CD618A">
        <w:rPr>
          <w:rStyle w:val="FontStyle12"/>
          <w:color w:val="000000"/>
          <w:sz w:val="28"/>
          <w:szCs w:val="28"/>
        </w:rPr>
        <w:t xml:space="preserve"> или Советом народных депутатов </w:t>
      </w:r>
      <w:r w:rsidR="00B36A4E" w:rsidRPr="00CD618A">
        <w:rPr>
          <w:rStyle w:val="FontStyle12"/>
          <w:color w:val="000000"/>
          <w:sz w:val="28"/>
          <w:szCs w:val="28"/>
        </w:rPr>
        <w:t xml:space="preserve">муниципального образования Стёпанцевское </w:t>
      </w:r>
      <w:r w:rsidRPr="00CD618A">
        <w:rPr>
          <w:rStyle w:val="FontStyle12"/>
          <w:color w:val="000000"/>
          <w:sz w:val="28"/>
          <w:szCs w:val="28"/>
        </w:rPr>
        <w:t>Вязниковского</w:t>
      </w:r>
      <w:r w:rsidR="00B36A4E" w:rsidRPr="00CD618A">
        <w:rPr>
          <w:rStyle w:val="FontStyle12"/>
          <w:color w:val="000000"/>
          <w:sz w:val="28"/>
          <w:szCs w:val="28"/>
        </w:rPr>
        <w:t xml:space="preserve"> </w:t>
      </w:r>
      <w:r w:rsidRPr="00CD618A">
        <w:rPr>
          <w:rStyle w:val="FontStyle12"/>
          <w:color w:val="000000"/>
          <w:sz w:val="28"/>
          <w:szCs w:val="28"/>
        </w:rPr>
        <w:t xml:space="preserve">района, является обязательной для соблюдения всеми субъектами землеустроительной и градостроительной деятельности на территории </w:t>
      </w:r>
      <w:r w:rsidR="00B36A4E" w:rsidRPr="00CD618A">
        <w:rPr>
          <w:rStyle w:val="FontStyle12"/>
          <w:color w:val="000000"/>
          <w:sz w:val="28"/>
          <w:szCs w:val="28"/>
        </w:rPr>
        <w:t xml:space="preserve">муниципального образования Стёпанцевское </w:t>
      </w:r>
      <w:r w:rsidRPr="00CD618A">
        <w:rPr>
          <w:rStyle w:val="FontStyle12"/>
          <w:color w:val="000000"/>
          <w:sz w:val="28"/>
          <w:szCs w:val="28"/>
        </w:rPr>
        <w:t xml:space="preserve">Вязниковского района. </w:t>
      </w:r>
    </w:p>
    <w:p w:rsidR="0030405B" w:rsidRPr="00CD618A" w:rsidRDefault="0030405B" w:rsidP="006A1627">
      <w:pPr>
        <w:pStyle w:val="Style3"/>
        <w:widowControl/>
        <w:numPr>
          <w:ilvl w:val="0"/>
          <w:numId w:val="10"/>
        </w:numPr>
        <w:tabs>
          <w:tab w:val="left" w:pos="1440"/>
        </w:tabs>
        <w:spacing w:before="187"/>
        <w:ind w:right="-57" w:firstLine="709"/>
        <w:jc w:val="both"/>
        <w:rPr>
          <w:rStyle w:val="FontStyle12"/>
          <w:color w:val="000000"/>
          <w:sz w:val="28"/>
          <w:szCs w:val="28"/>
        </w:rPr>
      </w:pPr>
      <w:r w:rsidRPr="00CD618A">
        <w:rPr>
          <w:rStyle w:val="FontStyle12"/>
          <w:color w:val="000000"/>
          <w:sz w:val="28"/>
          <w:szCs w:val="28"/>
        </w:rPr>
        <w:t xml:space="preserve"> Решения, принятые Комиссией по вопросам, входящим в ее компетенцию, являются основанием для подготовки и издания постановлений   администрации  муниципального образования </w:t>
      </w:r>
      <w:r w:rsidR="00EA2DFE" w:rsidRPr="00CD618A">
        <w:rPr>
          <w:rStyle w:val="FontStyle12"/>
          <w:color w:val="000000"/>
          <w:sz w:val="28"/>
          <w:szCs w:val="28"/>
        </w:rPr>
        <w:t>Стёпанцевское Вязниковского района</w:t>
      </w:r>
      <w:r w:rsidRPr="00CD618A">
        <w:rPr>
          <w:rStyle w:val="FontStyle12"/>
          <w:color w:val="000000"/>
          <w:sz w:val="28"/>
          <w:szCs w:val="28"/>
        </w:rPr>
        <w:t xml:space="preserve"> по соответствующим вопросам.</w:t>
      </w:r>
    </w:p>
    <w:p w:rsidR="00D209A3" w:rsidRPr="00CD618A" w:rsidRDefault="00D209A3" w:rsidP="006A1627">
      <w:pPr>
        <w:pStyle w:val="a3"/>
        <w:ind w:right="-365" w:firstLine="709"/>
        <w:rPr>
          <w:color w:val="000000"/>
        </w:rPr>
      </w:pPr>
    </w:p>
    <w:p w:rsidR="00D209A3" w:rsidRPr="00CD618A" w:rsidRDefault="00D209A3" w:rsidP="006A1627">
      <w:pPr>
        <w:pStyle w:val="a3"/>
        <w:ind w:right="-365" w:firstLine="709"/>
        <w:rPr>
          <w:color w:val="000000"/>
        </w:rPr>
      </w:pPr>
    </w:p>
    <w:sectPr w:rsidR="00D209A3" w:rsidRPr="00CD618A" w:rsidSect="00F37671">
      <w:pgSz w:w="11906" w:h="16838" w:code="9"/>
      <w:pgMar w:top="851" w:right="707" w:bottom="709" w:left="1276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86" w:rsidRDefault="00E20E86" w:rsidP="0001745B">
      <w:r>
        <w:separator/>
      </w:r>
    </w:p>
  </w:endnote>
  <w:endnote w:type="continuationSeparator" w:id="0">
    <w:p w:rsidR="00E20E86" w:rsidRDefault="00E20E86" w:rsidP="0001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86" w:rsidRDefault="00E20E86" w:rsidP="0001745B">
      <w:r>
        <w:separator/>
      </w:r>
    </w:p>
  </w:footnote>
  <w:footnote w:type="continuationSeparator" w:id="0">
    <w:p w:rsidR="00E20E86" w:rsidRDefault="00E20E86" w:rsidP="0001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588164"/>
    <w:lvl w:ilvl="0">
      <w:numFmt w:val="bullet"/>
      <w:lvlText w:val="*"/>
      <w:lvlJc w:val="left"/>
    </w:lvl>
  </w:abstractNum>
  <w:abstractNum w:abstractNumId="1">
    <w:nsid w:val="05A363F1"/>
    <w:multiLevelType w:val="singleLevel"/>
    <w:tmpl w:val="DDDA6CEE"/>
    <w:lvl w:ilvl="0">
      <w:start w:val="10"/>
      <w:numFmt w:val="decimal"/>
      <w:lvlText w:val="2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0CD04429"/>
    <w:multiLevelType w:val="singleLevel"/>
    <w:tmpl w:val="41BC254C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F2A64DD"/>
    <w:multiLevelType w:val="singleLevel"/>
    <w:tmpl w:val="75CA58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9296693"/>
    <w:multiLevelType w:val="singleLevel"/>
    <w:tmpl w:val="E2242B3A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22C214BA"/>
    <w:multiLevelType w:val="singleLevel"/>
    <w:tmpl w:val="A55E85E6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A972526"/>
    <w:multiLevelType w:val="singleLevel"/>
    <w:tmpl w:val="D5DCD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AA6438F"/>
    <w:multiLevelType w:val="singleLevel"/>
    <w:tmpl w:val="3548861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531C1E87"/>
    <w:multiLevelType w:val="singleLevel"/>
    <w:tmpl w:val="D2743C9C"/>
    <w:lvl w:ilvl="0">
      <w:start w:val="1"/>
      <w:numFmt w:val="decimal"/>
      <w:lvlText w:val="4.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54D089B"/>
    <w:multiLevelType w:val="singleLevel"/>
    <w:tmpl w:val="934668F0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DB"/>
    <w:rsid w:val="0001745B"/>
    <w:rsid w:val="00033D80"/>
    <w:rsid w:val="000362EC"/>
    <w:rsid w:val="00080E45"/>
    <w:rsid w:val="000945EB"/>
    <w:rsid w:val="00096E87"/>
    <w:rsid w:val="000B0637"/>
    <w:rsid w:val="000C3690"/>
    <w:rsid w:val="00100F56"/>
    <w:rsid w:val="00102E6A"/>
    <w:rsid w:val="00111A10"/>
    <w:rsid w:val="0013435D"/>
    <w:rsid w:val="00175ECF"/>
    <w:rsid w:val="00176A27"/>
    <w:rsid w:val="001834D2"/>
    <w:rsid w:val="001A6762"/>
    <w:rsid w:val="001B3F96"/>
    <w:rsid w:val="001D08A3"/>
    <w:rsid w:val="001D52CE"/>
    <w:rsid w:val="001E78D7"/>
    <w:rsid w:val="00244AD1"/>
    <w:rsid w:val="00270D76"/>
    <w:rsid w:val="002770CD"/>
    <w:rsid w:val="00281254"/>
    <w:rsid w:val="00284E42"/>
    <w:rsid w:val="0029423C"/>
    <w:rsid w:val="00296791"/>
    <w:rsid w:val="002C3B35"/>
    <w:rsid w:val="002D100E"/>
    <w:rsid w:val="0030405B"/>
    <w:rsid w:val="00310140"/>
    <w:rsid w:val="00324D0D"/>
    <w:rsid w:val="00330B04"/>
    <w:rsid w:val="00333CC1"/>
    <w:rsid w:val="0033445F"/>
    <w:rsid w:val="00345346"/>
    <w:rsid w:val="00375301"/>
    <w:rsid w:val="003C4764"/>
    <w:rsid w:val="00427906"/>
    <w:rsid w:val="00431D9D"/>
    <w:rsid w:val="004355D2"/>
    <w:rsid w:val="00461648"/>
    <w:rsid w:val="00463D14"/>
    <w:rsid w:val="004756DB"/>
    <w:rsid w:val="00476F38"/>
    <w:rsid w:val="00497178"/>
    <w:rsid w:val="004D0080"/>
    <w:rsid w:val="004D19A2"/>
    <w:rsid w:val="004E56FB"/>
    <w:rsid w:val="004E60C9"/>
    <w:rsid w:val="004F2DF5"/>
    <w:rsid w:val="00525791"/>
    <w:rsid w:val="0054117B"/>
    <w:rsid w:val="00595E48"/>
    <w:rsid w:val="005A5EF2"/>
    <w:rsid w:val="005A6AFF"/>
    <w:rsid w:val="005A72DB"/>
    <w:rsid w:val="005C0E82"/>
    <w:rsid w:val="005D0F72"/>
    <w:rsid w:val="005D221B"/>
    <w:rsid w:val="005D2F5B"/>
    <w:rsid w:val="005E1645"/>
    <w:rsid w:val="005F6228"/>
    <w:rsid w:val="00602A24"/>
    <w:rsid w:val="006031C9"/>
    <w:rsid w:val="0060431F"/>
    <w:rsid w:val="00625DD0"/>
    <w:rsid w:val="00636693"/>
    <w:rsid w:val="006403C7"/>
    <w:rsid w:val="00651744"/>
    <w:rsid w:val="00664B07"/>
    <w:rsid w:val="0066566E"/>
    <w:rsid w:val="006748A6"/>
    <w:rsid w:val="006A1627"/>
    <w:rsid w:val="006B116A"/>
    <w:rsid w:val="006C73B5"/>
    <w:rsid w:val="006D477B"/>
    <w:rsid w:val="00732DC5"/>
    <w:rsid w:val="00750E9D"/>
    <w:rsid w:val="007A572F"/>
    <w:rsid w:val="007A7645"/>
    <w:rsid w:val="007D1E5C"/>
    <w:rsid w:val="007D54A6"/>
    <w:rsid w:val="007E51AC"/>
    <w:rsid w:val="007F3B6E"/>
    <w:rsid w:val="00831F13"/>
    <w:rsid w:val="00833BCD"/>
    <w:rsid w:val="00836EA6"/>
    <w:rsid w:val="00866BFE"/>
    <w:rsid w:val="00877D9A"/>
    <w:rsid w:val="00880C38"/>
    <w:rsid w:val="008A2AE4"/>
    <w:rsid w:val="008C2A1D"/>
    <w:rsid w:val="008C6B76"/>
    <w:rsid w:val="008E26B3"/>
    <w:rsid w:val="0093158F"/>
    <w:rsid w:val="00934B85"/>
    <w:rsid w:val="00937B89"/>
    <w:rsid w:val="009A2176"/>
    <w:rsid w:val="009B1E31"/>
    <w:rsid w:val="009E7396"/>
    <w:rsid w:val="009F33CE"/>
    <w:rsid w:val="00A000BB"/>
    <w:rsid w:val="00A178AE"/>
    <w:rsid w:val="00A75953"/>
    <w:rsid w:val="00A82961"/>
    <w:rsid w:val="00A849CD"/>
    <w:rsid w:val="00B31EC7"/>
    <w:rsid w:val="00B36A4E"/>
    <w:rsid w:val="00B36F3F"/>
    <w:rsid w:val="00B6375A"/>
    <w:rsid w:val="00B9228E"/>
    <w:rsid w:val="00BE43CB"/>
    <w:rsid w:val="00BE78A0"/>
    <w:rsid w:val="00C12475"/>
    <w:rsid w:val="00C53A6E"/>
    <w:rsid w:val="00C56FBD"/>
    <w:rsid w:val="00C70A6D"/>
    <w:rsid w:val="00C70BE1"/>
    <w:rsid w:val="00CB42CE"/>
    <w:rsid w:val="00CB5AE3"/>
    <w:rsid w:val="00CB7580"/>
    <w:rsid w:val="00CC1631"/>
    <w:rsid w:val="00CD618A"/>
    <w:rsid w:val="00CE5E1D"/>
    <w:rsid w:val="00D14E85"/>
    <w:rsid w:val="00D209A3"/>
    <w:rsid w:val="00D27B5C"/>
    <w:rsid w:val="00D46434"/>
    <w:rsid w:val="00D561D9"/>
    <w:rsid w:val="00DA1380"/>
    <w:rsid w:val="00DC087B"/>
    <w:rsid w:val="00DC2919"/>
    <w:rsid w:val="00DD0D10"/>
    <w:rsid w:val="00DE6508"/>
    <w:rsid w:val="00DF0CC3"/>
    <w:rsid w:val="00E20E86"/>
    <w:rsid w:val="00E257B1"/>
    <w:rsid w:val="00E546EB"/>
    <w:rsid w:val="00E66875"/>
    <w:rsid w:val="00E66B43"/>
    <w:rsid w:val="00E8263D"/>
    <w:rsid w:val="00E8658E"/>
    <w:rsid w:val="00EA2DFE"/>
    <w:rsid w:val="00EA56FA"/>
    <w:rsid w:val="00ED4292"/>
    <w:rsid w:val="00F03C38"/>
    <w:rsid w:val="00F13F2C"/>
    <w:rsid w:val="00F37671"/>
    <w:rsid w:val="00F412B9"/>
    <w:rsid w:val="00F63871"/>
    <w:rsid w:val="00F87339"/>
    <w:rsid w:val="00F962F7"/>
    <w:rsid w:val="00FA2660"/>
    <w:rsid w:val="00FB5762"/>
    <w:rsid w:val="00FC6BA4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45"/>
    <w:rPr>
      <w:sz w:val="28"/>
      <w:szCs w:val="24"/>
    </w:rPr>
  </w:style>
  <w:style w:type="paragraph" w:styleId="1">
    <w:name w:val="heading 1"/>
    <w:basedOn w:val="a"/>
    <w:next w:val="a"/>
    <w:qFormat/>
    <w:rsid w:val="00080E4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080E4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80E4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080E45"/>
    <w:pPr>
      <w:keepNext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E45"/>
    <w:pPr>
      <w:jc w:val="both"/>
    </w:pPr>
  </w:style>
  <w:style w:type="paragraph" w:customStyle="1" w:styleId="ConsPlusNormal">
    <w:name w:val="ConsPlusNormal"/>
    <w:rsid w:val="00A17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8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A17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984"/>
      <w:jc w:val="both"/>
    </w:pPr>
    <w:rPr>
      <w:sz w:val="24"/>
    </w:rPr>
  </w:style>
  <w:style w:type="paragraph" w:customStyle="1" w:styleId="Style3">
    <w:name w:val="Style3"/>
    <w:basedOn w:val="a"/>
    <w:rsid w:val="0030405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30405B"/>
    <w:pPr>
      <w:widowControl w:val="0"/>
      <w:autoSpaceDE w:val="0"/>
      <w:autoSpaceDN w:val="0"/>
      <w:adjustRightInd w:val="0"/>
      <w:spacing w:line="374" w:lineRule="exact"/>
      <w:ind w:firstLine="1128"/>
    </w:pPr>
    <w:rPr>
      <w:sz w:val="24"/>
    </w:rPr>
  </w:style>
  <w:style w:type="character" w:customStyle="1" w:styleId="FontStyle11">
    <w:name w:val="Font Style11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0405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118"/>
    </w:pPr>
    <w:rPr>
      <w:sz w:val="24"/>
    </w:rPr>
  </w:style>
  <w:style w:type="paragraph" w:customStyle="1" w:styleId="Style6">
    <w:name w:val="Style6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7">
    <w:name w:val="Style7"/>
    <w:basedOn w:val="a"/>
    <w:rsid w:val="0030405B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4"/>
    </w:rPr>
  </w:style>
  <w:style w:type="paragraph" w:customStyle="1" w:styleId="Style8">
    <w:name w:val="Style8"/>
    <w:basedOn w:val="a"/>
    <w:rsid w:val="0030405B"/>
    <w:pPr>
      <w:widowControl w:val="0"/>
      <w:autoSpaceDE w:val="0"/>
      <w:autoSpaceDN w:val="0"/>
      <w:adjustRightInd w:val="0"/>
      <w:spacing w:line="355" w:lineRule="exact"/>
      <w:ind w:firstLine="1013"/>
      <w:jc w:val="both"/>
    </w:pPr>
    <w:rPr>
      <w:rFonts w:ascii="Bookman Old Style" w:hAnsi="Bookman Old Style" w:cs="Bookman Old Style"/>
      <w:sz w:val="24"/>
    </w:rPr>
  </w:style>
  <w:style w:type="character" w:customStyle="1" w:styleId="FontStyle13">
    <w:name w:val="Font Style13"/>
    <w:basedOn w:val="a0"/>
    <w:rsid w:val="003040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040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rsid w:val="0030405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74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1745B"/>
    <w:rPr>
      <w:sz w:val="28"/>
      <w:szCs w:val="24"/>
    </w:rPr>
  </w:style>
  <w:style w:type="paragraph" w:styleId="a7">
    <w:name w:val="footer"/>
    <w:basedOn w:val="a"/>
    <w:link w:val="a8"/>
    <w:rsid w:val="000174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745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C253-2BA7-402D-B5AD-67E2DEA8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1483</Words>
  <Characters>12535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2013-01-21T12:31:00Z</cp:lastPrinted>
  <dcterms:created xsi:type="dcterms:W3CDTF">2013-01-21T12:30:00Z</dcterms:created>
  <dcterms:modified xsi:type="dcterms:W3CDTF">2013-02-01T12:56:00Z</dcterms:modified>
</cp:coreProperties>
</file>