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3" w:rsidRPr="003E4937" w:rsidRDefault="001F2843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3E4937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1F2843" w:rsidRPr="003E4937" w:rsidRDefault="001F2843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3E4937">
        <w:rPr>
          <w:rStyle w:val="FontStyle12"/>
          <w:sz w:val="32"/>
          <w:szCs w:val="32"/>
        </w:rPr>
        <w:t>СТ</w:t>
      </w:r>
      <w:r w:rsidR="00503911" w:rsidRPr="003E4937">
        <w:rPr>
          <w:rStyle w:val="FontStyle12"/>
          <w:sz w:val="32"/>
          <w:szCs w:val="32"/>
        </w:rPr>
        <w:t>Е</w:t>
      </w:r>
      <w:r w:rsidRPr="003E4937">
        <w:rPr>
          <w:rStyle w:val="FontStyle12"/>
          <w:sz w:val="32"/>
          <w:szCs w:val="32"/>
        </w:rPr>
        <w:t>ПАНЦЕВСКОЕ</w:t>
      </w:r>
    </w:p>
    <w:p w:rsidR="001F2843" w:rsidRPr="003E4937" w:rsidRDefault="001F2843" w:rsidP="00503911">
      <w:pPr>
        <w:pStyle w:val="Style2"/>
        <w:widowControl/>
        <w:spacing w:after="240" w:line="240" w:lineRule="auto"/>
        <w:ind w:firstLine="0"/>
        <w:jc w:val="center"/>
      </w:pPr>
      <w:r w:rsidRPr="003E4937">
        <w:rPr>
          <w:rStyle w:val="FontStyle11"/>
          <w:spacing w:val="-10"/>
          <w:sz w:val="28"/>
          <w:szCs w:val="28"/>
        </w:rPr>
        <w:t>ВЯЗНИКОВСКОГО</w:t>
      </w:r>
      <w:r w:rsidRPr="003E4937">
        <w:rPr>
          <w:rStyle w:val="FontStyle11"/>
          <w:sz w:val="28"/>
          <w:szCs w:val="28"/>
        </w:rPr>
        <w:t xml:space="preserve"> </w:t>
      </w:r>
      <w:r w:rsidRPr="003E4937">
        <w:rPr>
          <w:rStyle w:val="FontStyle12"/>
          <w:sz w:val="28"/>
          <w:szCs w:val="28"/>
        </w:rPr>
        <w:t>РАЙОНА</w:t>
      </w:r>
    </w:p>
    <w:p w:rsidR="001F2843" w:rsidRPr="003E4937" w:rsidRDefault="001F2843">
      <w:pPr>
        <w:pStyle w:val="Style3"/>
        <w:widowControl/>
        <w:spacing w:after="120"/>
        <w:jc w:val="center"/>
        <w:rPr>
          <w:sz w:val="28"/>
          <w:szCs w:val="28"/>
        </w:rPr>
      </w:pPr>
      <w:r w:rsidRPr="003E4937">
        <w:rPr>
          <w:rStyle w:val="FontStyle13"/>
          <w:sz w:val="32"/>
          <w:szCs w:val="32"/>
        </w:rPr>
        <w:t>ПОСТАНОВЛЕНИЕ</w:t>
      </w:r>
    </w:p>
    <w:p w:rsidR="001F2843" w:rsidRPr="003E4937" w:rsidRDefault="00DD17C0" w:rsidP="00DE5F29">
      <w:pPr>
        <w:spacing w:before="240" w:after="240"/>
        <w:rPr>
          <w:i/>
          <w:iCs/>
        </w:rPr>
      </w:pPr>
      <w:r>
        <w:rPr>
          <w:sz w:val="28"/>
          <w:szCs w:val="28"/>
        </w:rPr>
        <w:t>24.08.2016                                                                                                                  № 93</w:t>
      </w:r>
      <w:r w:rsidR="001F2843" w:rsidRPr="003E4937">
        <w:rPr>
          <w:sz w:val="28"/>
          <w:szCs w:val="28"/>
        </w:rPr>
        <w:t xml:space="preserve"> </w:t>
      </w:r>
      <w:r w:rsidR="00DE5F29" w:rsidRPr="003E4937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1F2843" w:rsidRPr="003E4937">
        <w:trPr>
          <w:trHeight w:val="1292"/>
        </w:trPr>
        <w:tc>
          <w:tcPr>
            <w:tcW w:w="5600" w:type="dxa"/>
            <w:shd w:val="clear" w:color="auto" w:fill="auto"/>
          </w:tcPr>
          <w:p w:rsidR="001F2843" w:rsidRPr="003E4937" w:rsidRDefault="00DE5F29" w:rsidP="00D078B4">
            <w:pPr>
              <w:spacing w:after="360"/>
              <w:ind w:left="-6" w:right="584"/>
              <w:jc w:val="both"/>
              <w:rPr>
                <w:b/>
                <w:color w:val="FFFFFF"/>
                <w:sz w:val="28"/>
              </w:rPr>
            </w:pPr>
            <w:r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</w:t>
            </w:r>
            <w:r w:rsidR="00D078B4" w:rsidRPr="003E4937">
              <w:rPr>
                <w:i/>
              </w:rPr>
              <w:t>7</w:t>
            </w:r>
            <w:r w:rsidRPr="003E4937">
              <w:rPr>
                <w:i/>
              </w:rPr>
              <w:t>-201</w:t>
            </w:r>
            <w:r w:rsidR="00D078B4" w:rsidRPr="003E4937">
              <w:rPr>
                <w:i/>
              </w:rPr>
              <w:t>9</w:t>
            </w:r>
            <w:r w:rsidRPr="003E4937">
              <w:rPr>
                <w:i/>
              </w:rPr>
              <w:t xml:space="preserve"> годы</w:t>
            </w:r>
            <w:r w:rsidR="00503911" w:rsidRPr="003E4937">
              <w:rPr>
                <w:i/>
                <w:snapToGrid w:val="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F2843" w:rsidRPr="003E4937" w:rsidRDefault="001F2843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DE5F29" w:rsidRPr="003E4937" w:rsidRDefault="00DE5F29" w:rsidP="00DE5F29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 Уставом муниципального образования Стёпанцевское Вязниковского района</w:t>
      </w:r>
      <w:r w:rsidR="00503911" w:rsidRPr="003E4937">
        <w:rPr>
          <w:sz w:val="28"/>
          <w:szCs w:val="28"/>
        </w:rPr>
        <w:t xml:space="preserve"> </w:t>
      </w:r>
      <w:r w:rsidR="001F2843" w:rsidRPr="003E4937">
        <w:rPr>
          <w:sz w:val="28"/>
          <w:szCs w:val="28"/>
        </w:rPr>
        <w:t xml:space="preserve"> </w:t>
      </w:r>
      <w:r w:rsidR="001F2843" w:rsidRPr="003E4937">
        <w:rPr>
          <w:sz w:val="28"/>
        </w:rPr>
        <w:t>п о с т а н о в л я ю:</w:t>
      </w:r>
    </w:p>
    <w:p w:rsidR="00503911" w:rsidRPr="003E4937" w:rsidRDefault="00DE5F29" w:rsidP="00DE5F29">
      <w:pPr>
        <w:pStyle w:val="af6"/>
        <w:numPr>
          <w:ilvl w:val="0"/>
          <w:numId w:val="20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Утвердить муниципальную программу «Развитие муниципальной службы в администрации муниципального образования Степанцевское на 201</w:t>
      </w:r>
      <w:r w:rsidR="00D078B4" w:rsidRPr="003E4937">
        <w:rPr>
          <w:sz w:val="28"/>
          <w:szCs w:val="28"/>
        </w:rPr>
        <w:t>7</w:t>
      </w:r>
      <w:r w:rsidRPr="003E4937">
        <w:rPr>
          <w:sz w:val="28"/>
          <w:szCs w:val="28"/>
        </w:rPr>
        <w:t>-201</w:t>
      </w:r>
      <w:r w:rsidR="00D078B4" w:rsidRPr="003E4937">
        <w:rPr>
          <w:sz w:val="28"/>
          <w:szCs w:val="28"/>
        </w:rPr>
        <w:t>9</w:t>
      </w:r>
      <w:r w:rsidRPr="003E4937">
        <w:rPr>
          <w:sz w:val="28"/>
          <w:szCs w:val="28"/>
        </w:rPr>
        <w:t xml:space="preserve"> годы</w:t>
      </w:r>
      <w:r w:rsidRPr="003E4937">
        <w:rPr>
          <w:snapToGrid w:val="0"/>
          <w:sz w:val="28"/>
          <w:szCs w:val="28"/>
        </w:rPr>
        <w:t>» согласно приложению.</w:t>
      </w:r>
    </w:p>
    <w:p w:rsidR="001F2843" w:rsidRPr="003E4937" w:rsidRDefault="001F2843" w:rsidP="00503911">
      <w:pPr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F2843" w:rsidRPr="003E4937" w:rsidRDefault="001F2843" w:rsidP="00503911">
      <w:pPr>
        <w:spacing w:after="600"/>
        <w:ind w:firstLine="709"/>
        <w:jc w:val="both"/>
        <w:rPr>
          <w:sz w:val="28"/>
        </w:rPr>
      </w:pPr>
      <w:r w:rsidRPr="003E4937">
        <w:rPr>
          <w:sz w:val="28"/>
          <w:szCs w:val="28"/>
        </w:rPr>
        <w:t>3. Постановление вступает в силу со дня ег</w:t>
      </w:r>
      <w:r w:rsidR="008C182C" w:rsidRPr="003E4937">
        <w:rPr>
          <w:sz w:val="28"/>
          <w:szCs w:val="28"/>
        </w:rPr>
        <w:t>о опубликования в газете «Маяк»</w:t>
      </w:r>
      <w:r w:rsidRPr="003E4937">
        <w:rPr>
          <w:sz w:val="28"/>
          <w:szCs w:val="28"/>
        </w:rPr>
        <w:t>.</w:t>
      </w:r>
    </w:p>
    <w:p w:rsidR="001F2843" w:rsidRPr="003E4937" w:rsidRDefault="001F2843" w:rsidP="00503911">
      <w:pPr>
        <w:ind w:firstLine="709"/>
        <w:jc w:val="center"/>
        <w:rPr>
          <w:sz w:val="28"/>
        </w:rPr>
      </w:pPr>
      <w:r w:rsidRPr="003E4937">
        <w:rPr>
          <w:sz w:val="28"/>
        </w:rPr>
        <w:t>Глава муниципального образования                                           О.Ю. Рябинина</w:t>
      </w:r>
    </w:p>
    <w:p w:rsidR="001F2843" w:rsidRPr="003E4937" w:rsidRDefault="001F2843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078B4" w:rsidRPr="003E4937" w:rsidRDefault="00D078B4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078B4" w:rsidP="00D078B4">
      <w:pPr>
        <w:ind w:left="6237"/>
        <w:jc w:val="center"/>
      </w:pPr>
      <w:r w:rsidRPr="003E4937">
        <w:lastRenderedPageBreak/>
        <w:t>Приложение</w:t>
      </w:r>
    </w:p>
    <w:p w:rsidR="00D078B4" w:rsidRPr="003E4937" w:rsidRDefault="00D078B4" w:rsidP="00D078B4">
      <w:pPr>
        <w:ind w:left="6237"/>
        <w:jc w:val="center"/>
      </w:pPr>
      <w:r w:rsidRPr="003E4937">
        <w:t>к постановлению Главы муниципального образования</w:t>
      </w:r>
    </w:p>
    <w:p w:rsidR="00D078B4" w:rsidRPr="003E4937" w:rsidRDefault="00DD17C0" w:rsidP="00D078B4">
      <w:pPr>
        <w:ind w:left="6237"/>
        <w:jc w:val="center"/>
      </w:pPr>
      <w:r>
        <w:t>от 24.08.2016 № 93</w:t>
      </w:r>
      <w:r w:rsidR="00D078B4" w:rsidRPr="003E4937">
        <w:t xml:space="preserve"> </w:t>
      </w:r>
    </w:p>
    <w:p w:rsidR="00DE5F29" w:rsidRPr="003E4937" w:rsidRDefault="00DE5F29" w:rsidP="00DE5F29">
      <w:pPr>
        <w:jc w:val="center"/>
        <w:rPr>
          <w:szCs w:val="28"/>
        </w:rPr>
      </w:pPr>
      <w:r w:rsidRPr="003E4937">
        <w:rPr>
          <w:szCs w:val="28"/>
        </w:rPr>
        <w:t xml:space="preserve">МУНИЦИПАЛЬНАЯ ПРОГРАММА </w:t>
      </w:r>
    </w:p>
    <w:p w:rsidR="00DE5F29" w:rsidRPr="003E4937" w:rsidRDefault="00DE5F29" w:rsidP="00DE5F29">
      <w:pPr>
        <w:spacing w:after="120"/>
        <w:jc w:val="center"/>
        <w:rPr>
          <w:szCs w:val="28"/>
        </w:rPr>
      </w:pPr>
      <w:r w:rsidRPr="003E4937">
        <w:rPr>
          <w:szCs w:val="28"/>
        </w:rPr>
        <w:t xml:space="preserve">«РАЗВИТИЕ МУНИЦИПАЛЬНОЙ СЛУЖБЫ В АДМИНИСТРАЦИИ </w:t>
      </w:r>
      <w:r w:rsidR="00D078B4" w:rsidRPr="003E4937">
        <w:rPr>
          <w:szCs w:val="28"/>
        </w:rPr>
        <w:t>МУНИЦИПАЛЬНОГО ОБРАЗОВАНИЯ СТЕПАНЦЕВСКОЕ</w:t>
      </w:r>
      <w:r w:rsidRPr="003E4937">
        <w:rPr>
          <w:szCs w:val="28"/>
        </w:rPr>
        <w:t xml:space="preserve"> НА 201</w:t>
      </w:r>
      <w:r w:rsidR="00D078B4" w:rsidRPr="003E4937">
        <w:rPr>
          <w:szCs w:val="28"/>
        </w:rPr>
        <w:t>7</w:t>
      </w:r>
      <w:r w:rsidRPr="003E4937">
        <w:rPr>
          <w:szCs w:val="28"/>
        </w:rPr>
        <w:t>-201</w:t>
      </w:r>
      <w:r w:rsidR="00D078B4" w:rsidRPr="003E4937">
        <w:rPr>
          <w:szCs w:val="28"/>
        </w:rPr>
        <w:t>9</w:t>
      </w:r>
      <w:r w:rsidRPr="003E4937">
        <w:rPr>
          <w:szCs w:val="28"/>
        </w:rPr>
        <w:t xml:space="preserve"> ГОДЫ»</w:t>
      </w:r>
    </w:p>
    <w:p w:rsidR="00DE5F29" w:rsidRPr="003E4937" w:rsidRDefault="00DE5F29" w:rsidP="00DE5F29">
      <w:pPr>
        <w:spacing w:after="120"/>
        <w:ind w:left="360"/>
        <w:jc w:val="center"/>
        <w:rPr>
          <w:szCs w:val="28"/>
        </w:rPr>
      </w:pPr>
      <w:r w:rsidRPr="003E4937">
        <w:rPr>
          <w:szCs w:val="28"/>
        </w:rPr>
        <w:t>1. Паспорт муниципальной программы «</w:t>
      </w:r>
      <w:r w:rsidR="00D078B4" w:rsidRPr="003E4937">
        <w:rPr>
          <w:szCs w:val="28"/>
        </w:rPr>
        <w:t>Развитие муниципальной службы в администрации муниципального образования Степанцевское на 2017-2019 годы</w:t>
      </w:r>
      <w:r w:rsidRPr="003E4937"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7095"/>
      </w:tblGrid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Муниципальная программа «</w:t>
            </w:r>
            <w:r w:rsidR="00D078B4" w:rsidRPr="003E4937">
              <w:rPr>
                <w:szCs w:val="28"/>
              </w:rPr>
              <w:t>Развитие муниципальной службы в администрации муниципального образования Степанцевское на 2017-2019 годы</w:t>
            </w:r>
            <w:r w:rsidRPr="003E4937">
              <w:rPr>
                <w:szCs w:val="28"/>
              </w:rPr>
              <w:t>» (далее</w:t>
            </w:r>
            <w:r w:rsidR="00D078B4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- Программа)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Администрация </w:t>
            </w:r>
            <w:r w:rsidR="00D078B4" w:rsidRPr="003E4937">
              <w:rPr>
                <w:szCs w:val="28"/>
              </w:rPr>
              <w:t xml:space="preserve">муниципального образования Степанцевское </w:t>
            </w:r>
            <w:r w:rsidRPr="003E4937">
              <w:rPr>
                <w:szCs w:val="28"/>
              </w:rPr>
              <w:t xml:space="preserve">(далее  -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дминистрация)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Руководитель Программы и контроль за ходом ее исполнения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Заместитель главы администрации</w:t>
            </w:r>
          </w:p>
        </w:tc>
      </w:tr>
      <w:tr w:rsidR="00462CCB" w:rsidRPr="003E4937" w:rsidTr="00D078B4">
        <w:tc>
          <w:tcPr>
            <w:tcW w:w="0" w:type="auto"/>
          </w:tcPr>
          <w:p w:rsidR="00462CCB" w:rsidRPr="003E4937" w:rsidRDefault="00462CCB" w:rsidP="00462CCB">
            <w:pPr>
              <w:rPr>
                <w:szCs w:val="28"/>
              </w:rPr>
            </w:pPr>
            <w:r w:rsidRPr="003E4937">
              <w:rPr>
                <w:szCs w:val="28"/>
              </w:rPr>
              <w:t>Исполнители</w:t>
            </w:r>
          </w:p>
        </w:tc>
        <w:tc>
          <w:tcPr>
            <w:tcW w:w="0" w:type="auto"/>
          </w:tcPr>
          <w:p w:rsidR="00462CCB" w:rsidRPr="003E4937" w:rsidRDefault="00462CCB" w:rsidP="00462CCB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Администрация муниципального образования Степанцевское 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 xml:space="preserve">Цель  Программы 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Создание условий для развития муниципальной службы в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(далее – муниципальная служба)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Совершенствование нормативной правовой базы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по вопросам муниципальной службы;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формирование эффективной системы управления муниципальной службой;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дальнейшее повышение квалификации муниципальных служащих </w:t>
            </w:r>
            <w:r w:rsidR="000B2701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(далее – муниципальные служащие) как основы их профессионального и должностного роста;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реализация антикоррупционных мероприятий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своевременной аттестации муниципальных служащих (каждый муниципальный служащий должен пройти аттестацию один раз в три года), квалификационного экзамена.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  <w:p w:rsidR="00DE5F29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DE5F29" w:rsidRPr="003E4937" w:rsidRDefault="00DE5F29" w:rsidP="00F357E9">
            <w:pPr>
              <w:rPr>
                <w:szCs w:val="28"/>
              </w:rPr>
            </w:pPr>
            <w:r w:rsidRPr="003E4937">
              <w:rPr>
                <w:szCs w:val="28"/>
              </w:rPr>
              <w:t>Программа реализуется с  201</w:t>
            </w:r>
            <w:r w:rsidR="00F357E9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по 201</w:t>
            </w:r>
            <w:r w:rsidR="00F357E9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год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3E4937" w:rsidRPr="003E4937">
              <w:rPr>
                <w:szCs w:val="28"/>
              </w:rPr>
              <w:t>210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рублей, в т.ч.:</w:t>
            </w:r>
          </w:p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руб.;</w:t>
            </w:r>
          </w:p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8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руб.;</w:t>
            </w:r>
          </w:p>
          <w:p w:rsidR="00DE5F29" w:rsidRPr="003E4937" w:rsidRDefault="00DE5F29" w:rsidP="003E4937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Ожидаемые результаты  реализации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В результате реализации Программы ожидается: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 xml:space="preserve">повышение квалификации муниципальных служащих </w:t>
            </w:r>
            <w:r w:rsidRPr="003E4937">
              <w:rPr>
                <w:szCs w:val="28"/>
              </w:rPr>
              <w:lastRenderedPageBreak/>
              <w:t>администрации района;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создание условий для развития муниципальной службы, что будет способствовать повышению эффективности кадровой политики в сфере муниципальной службы;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реализация антикоррупционных мероприятий на муниципальной службе</w:t>
            </w:r>
          </w:p>
        </w:tc>
      </w:tr>
    </w:tbl>
    <w:p w:rsidR="00DE5F29" w:rsidRPr="003E4937" w:rsidRDefault="00DE5F29" w:rsidP="00DE5F29">
      <w:pPr>
        <w:jc w:val="center"/>
        <w:rPr>
          <w:szCs w:val="28"/>
        </w:rPr>
      </w:pPr>
    </w:p>
    <w:p w:rsidR="00DE5F29" w:rsidRPr="003E4937" w:rsidRDefault="00DE5F29" w:rsidP="00DE5F29">
      <w:pPr>
        <w:spacing w:after="120"/>
        <w:ind w:left="1080"/>
        <w:jc w:val="center"/>
        <w:rPr>
          <w:szCs w:val="28"/>
        </w:rPr>
      </w:pPr>
      <w:r w:rsidRPr="003E4937">
        <w:rPr>
          <w:szCs w:val="28"/>
        </w:rPr>
        <w:t>2. Характеристика сферы реализации Программы и обоснование необходимости решения ее программными методами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7" w:history="1">
        <w:r w:rsidRPr="003E4937">
          <w:rPr>
            <w:szCs w:val="28"/>
          </w:rPr>
          <w:t>законом</w:t>
        </w:r>
      </w:hyperlink>
      <w:r w:rsidRPr="003E4937">
        <w:rPr>
          <w:szCs w:val="28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Базовыми документами для разработки данной Программы являются: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Федеральный </w:t>
      </w:r>
      <w:hyperlink r:id="rId8" w:history="1">
        <w:r w:rsidRPr="003E4937">
          <w:rPr>
            <w:szCs w:val="28"/>
          </w:rPr>
          <w:t>закон</w:t>
        </w:r>
      </w:hyperlink>
      <w:r w:rsidRPr="003E4937">
        <w:rPr>
          <w:szCs w:val="28"/>
        </w:rPr>
        <w:t xml:space="preserve"> от 02 марта 2007 года № 25-ФЗ «О муниципальной службе в Российской Федерации»;</w:t>
      </w:r>
    </w:p>
    <w:p w:rsidR="00DE5F29" w:rsidRPr="003E4937" w:rsidRDefault="00865CD2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hyperlink r:id="rId9" w:history="1">
        <w:r w:rsidR="00DE5F29" w:rsidRPr="003E4937">
          <w:rPr>
            <w:szCs w:val="28"/>
          </w:rPr>
          <w:t>Закон</w:t>
        </w:r>
      </w:hyperlink>
      <w:r w:rsidR="00DE5F29" w:rsidRPr="003E4937">
        <w:rPr>
          <w:szCs w:val="28"/>
        </w:rPr>
        <w:t xml:space="preserve"> Владимирской области от 30 мая 2007 года № 58-ОЗ «О муниципальной службе во Владимирской области».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Анализ состояния кадрового потенциала муниципальных служащих  показывает следующее.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По состоянию на 01</w:t>
      </w:r>
      <w:r w:rsidR="00490A87" w:rsidRPr="003E4937">
        <w:rPr>
          <w:szCs w:val="28"/>
        </w:rPr>
        <w:t>.08.</w:t>
      </w:r>
      <w:r w:rsidRPr="003E4937">
        <w:rPr>
          <w:szCs w:val="28"/>
        </w:rPr>
        <w:t>201</w:t>
      </w:r>
      <w:r w:rsidR="00490A87" w:rsidRPr="003E4937">
        <w:rPr>
          <w:szCs w:val="28"/>
        </w:rPr>
        <w:t>6</w:t>
      </w:r>
      <w:r w:rsidRPr="003E4937">
        <w:rPr>
          <w:szCs w:val="28"/>
        </w:rPr>
        <w:t xml:space="preserve"> года в </w:t>
      </w:r>
      <w:r w:rsidR="00490A87" w:rsidRPr="003E4937">
        <w:rPr>
          <w:szCs w:val="28"/>
        </w:rPr>
        <w:t>А</w:t>
      </w:r>
      <w:r w:rsidRPr="003E4937">
        <w:rPr>
          <w:szCs w:val="28"/>
        </w:rPr>
        <w:t xml:space="preserve">дминистрации должности муниципальной службы занимают </w:t>
      </w:r>
      <w:r w:rsidR="00490A87" w:rsidRPr="003E4937">
        <w:rPr>
          <w:szCs w:val="28"/>
        </w:rPr>
        <w:t>13</w:t>
      </w:r>
      <w:r w:rsidRPr="003E4937">
        <w:rPr>
          <w:szCs w:val="28"/>
        </w:rPr>
        <w:t xml:space="preserve"> человек, из которых </w:t>
      </w:r>
      <w:r w:rsidR="00490A87" w:rsidRPr="003E4937">
        <w:rPr>
          <w:szCs w:val="28"/>
        </w:rPr>
        <w:t>7</w:t>
      </w:r>
      <w:r w:rsidRPr="003E4937">
        <w:rPr>
          <w:szCs w:val="28"/>
        </w:rPr>
        <w:t>,</w:t>
      </w:r>
      <w:r w:rsidR="00490A87" w:rsidRPr="003E4937">
        <w:rPr>
          <w:szCs w:val="28"/>
        </w:rPr>
        <w:t xml:space="preserve">7 </w:t>
      </w:r>
      <w:r w:rsidRPr="003E4937">
        <w:rPr>
          <w:szCs w:val="28"/>
        </w:rPr>
        <w:t xml:space="preserve">% - мужчины, </w:t>
      </w:r>
      <w:r w:rsidR="00490A87" w:rsidRPr="003E4937">
        <w:rPr>
          <w:szCs w:val="28"/>
        </w:rPr>
        <w:t xml:space="preserve">92,3 </w:t>
      </w:r>
      <w:r w:rsidRPr="003E4937">
        <w:rPr>
          <w:szCs w:val="28"/>
        </w:rPr>
        <w:t>% - женщины.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до 30 лет – </w:t>
      </w:r>
      <w:r w:rsidR="00490A87" w:rsidRPr="003E4937">
        <w:rPr>
          <w:szCs w:val="28"/>
        </w:rPr>
        <w:t>7</w:t>
      </w:r>
      <w:r w:rsidRPr="003E4937">
        <w:rPr>
          <w:szCs w:val="28"/>
        </w:rPr>
        <w:t>,</w:t>
      </w:r>
      <w:r w:rsidR="00490A87" w:rsidRPr="003E4937">
        <w:rPr>
          <w:szCs w:val="28"/>
        </w:rPr>
        <w:t>7</w:t>
      </w:r>
      <w:r w:rsidRPr="003E4937">
        <w:rPr>
          <w:szCs w:val="28"/>
        </w:rPr>
        <w:t xml:space="preserve">%, от 31 до 40 лет – </w:t>
      </w:r>
      <w:r w:rsidR="00462CCB" w:rsidRPr="003E4937">
        <w:rPr>
          <w:szCs w:val="28"/>
        </w:rPr>
        <w:t>14,4</w:t>
      </w:r>
      <w:r w:rsidRPr="003E4937">
        <w:rPr>
          <w:szCs w:val="28"/>
        </w:rPr>
        <w:t xml:space="preserve">%, от 41 до 50 лет </w:t>
      </w:r>
      <w:r w:rsidR="00490A87" w:rsidRPr="003E4937">
        <w:rPr>
          <w:szCs w:val="28"/>
        </w:rPr>
        <w:t>–</w:t>
      </w:r>
      <w:r w:rsidRPr="003E4937">
        <w:rPr>
          <w:szCs w:val="28"/>
        </w:rPr>
        <w:t xml:space="preserve"> </w:t>
      </w:r>
      <w:r w:rsidR="00490A87" w:rsidRPr="003E4937">
        <w:rPr>
          <w:szCs w:val="28"/>
        </w:rPr>
        <w:t>14,4</w:t>
      </w:r>
      <w:r w:rsidRPr="003E4937">
        <w:rPr>
          <w:szCs w:val="28"/>
        </w:rPr>
        <w:t xml:space="preserve">%, от 51 до 60 лет – </w:t>
      </w:r>
      <w:r w:rsidR="00462CCB" w:rsidRPr="003E4937">
        <w:rPr>
          <w:szCs w:val="28"/>
        </w:rPr>
        <w:t>48,1</w:t>
      </w:r>
      <w:r w:rsidRPr="003E4937">
        <w:rPr>
          <w:szCs w:val="28"/>
        </w:rPr>
        <w:t xml:space="preserve">%, старше 60 лет – </w:t>
      </w:r>
      <w:r w:rsidR="00490A87" w:rsidRPr="003E4937">
        <w:rPr>
          <w:szCs w:val="28"/>
        </w:rPr>
        <w:t>14,4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От общего количества муниципальных служащих имеют стаж муниципальной службы: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до 1 года – </w:t>
      </w:r>
      <w:r w:rsidR="00462CCB" w:rsidRPr="003E4937">
        <w:rPr>
          <w:szCs w:val="28"/>
        </w:rPr>
        <w:t>0</w:t>
      </w:r>
      <w:r w:rsidRPr="003E4937">
        <w:rPr>
          <w:szCs w:val="28"/>
        </w:rPr>
        <w:t xml:space="preserve">%, от 1 года до 5 лет – </w:t>
      </w:r>
      <w:r w:rsidR="00462CCB" w:rsidRPr="003E4937">
        <w:rPr>
          <w:szCs w:val="28"/>
        </w:rPr>
        <w:t xml:space="preserve">38,5 </w:t>
      </w:r>
      <w:r w:rsidRPr="003E4937">
        <w:rPr>
          <w:szCs w:val="28"/>
        </w:rPr>
        <w:t xml:space="preserve">%, от 5 до 10 лет – </w:t>
      </w:r>
      <w:r w:rsidR="00462CCB" w:rsidRPr="003E4937">
        <w:rPr>
          <w:szCs w:val="28"/>
        </w:rPr>
        <w:t>14,4</w:t>
      </w:r>
      <w:r w:rsidRPr="003E4937">
        <w:rPr>
          <w:szCs w:val="28"/>
        </w:rPr>
        <w:t>%, более 1</w:t>
      </w:r>
      <w:r w:rsidR="00462CCB" w:rsidRPr="003E4937">
        <w:rPr>
          <w:szCs w:val="28"/>
        </w:rPr>
        <w:t>0</w:t>
      </w:r>
      <w:r w:rsidRPr="003E4937">
        <w:rPr>
          <w:szCs w:val="28"/>
        </w:rPr>
        <w:t xml:space="preserve"> лет </w:t>
      </w:r>
      <w:r w:rsidR="00462CCB" w:rsidRPr="003E4937">
        <w:rPr>
          <w:szCs w:val="28"/>
        </w:rPr>
        <w:t>–</w:t>
      </w:r>
      <w:r w:rsidRPr="003E4937">
        <w:rPr>
          <w:szCs w:val="28"/>
        </w:rPr>
        <w:t xml:space="preserve"> </w:t>
      </w:r>
      <w:r w:rsidR="00462CCB" w:rsidRPr="003E4937">
        <w:rPr>
          <w:szCs w:val="28"/>
        </w:rPr>
        <w:t>47,1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Высшее профессиональное образование имеют </w:t>
      </w:r>
      <w:r w:rsidR="00462CCB" w:rsidRPr="003E4937">
        <w:rPr>
          <w:szCs w:val="28"/>
        </w:rPr>
        <w:t>69,2</w:t>
      </w:r>
      <w:r w:rsidRPr="003E4937">
        <w:rPr>
          <w:szCs w:val="28"/>
        </w:rPr>
        <w:t xml:space="preserve">% муниципальных служащих администрации; среднее профессиональное – </w:t>
      </w:r>
      <w:r w:rsidR="00462CCB" w:rsidRPr="003E4937">
        <w:rPr>
          <w:szCs w:val="28"/>
        </w:rPr>
        <w:t>30,8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</w:t>
      </w:r>
      <w:r w:rsidR="00462CCB" w:rsidRPr="003E4937">
        <w:rPr>
          <w:szCs w:val="28"/>
        </w:rPr>
        <w:t>Администрации</w:t>
      </w:r>
      <w:r w:rsidRPr="003E4937">
        <w:rPr>
          <w:szCs w:val="28"/>
        </w:rPr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lastRenderedPageBreak/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3. Основные цели и задачи Программы. Целевые индикаторы и показатели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Целью Программы является создание условий для развития муниципальной службы в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Для достижения указанной цели предусматривается решение следующих задач: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- совершенствование нормативной правовой базы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 по вопросам муниципальной службы;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szCs w:val="28"/>
        </w:rPr>
      </w:pPr>
      <w:r w:rsidRPr="003E4937">
        <w:rPr>
          <w:szCs w:val="28"/>
        </w:rPr>
        <w:t>-формирование эффективной системы управления муниципальной службой, что будет способствовать развитию эффективности муниципальной службы. Данная задача будет решаться в течение всего периода действия Программы посредством аттестации муниципальных служащих, создания кадрового резерва, проведения обучающих семинаров с муниципальными служащими и т.д.;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-организация повышения квали</w:t>
      </w:r>
      <w:r w:rsidR="00D14D93" w:rsidRPr="003E4937">
        <w:rPr>
          <w:szCs w:val="28"/>
        </w:rPr>
        <w:t>фикации муниципальных служащих</w:t>
      </w:r>
      <w:r w:rsidRPr="003E4937">
        <w:rPr>
          <w:szCs w:val="28"/>
        </w:rPr>
        <w:t>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-реализация антикоррупционных мероприятий, что позволит совершенствовать работу по профилактике коррупционных и других правонарушений.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870"/>
        <w:gridCol w:w="870"/>
        <w:gridCol w:w="870"/>
      </w:tblGrid>
      <w:tr w:rsidR="00DE5F29" w:rsidRPr="003E4937" w:rsidTr="00D078B4"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 xml:space="preserve">8 </w:t>
            </w:r>
            <w:r w:rsidRPr="003E4937">
              <w:rPr>
                <w:szCs w:val="28"/>
              </w:rPr>
              <w:t>год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год</w:t>
            </w:r>
          </w:p>
        </w:tc>
      </w:tr>
      <w:tr w:rsidR="00DE5F29" w:rsidRPr="003E4937" w:rsidTr="00D078B4"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D078B4">
        <w:trPr>
          <w:trHeight w:val="734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</w:tr>
      <w:tr w:rsidR="00D14D93" w:rsidRPr="003E4937" w:rsidTr="00D078B4">
        <w:tc>
          <w:tcPr>
            <w:tcW w:w="7479" w:type="dxa"/>
          </w:tcPr>
          <w:p w:rsidR="00D14D93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t>Проведение своевременной аттестации муниципальных служащих (ка</w:t>
            </w:r>
            <w:r w:rsidRPr="003E4937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9E6179">
        <w:trPr>
          <w:trHeight w:val="941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D078B4">
        <w:trPr>
          <w:trHeight w:val="699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462CCB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462CCB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</w:tr>
    </w:tbl>
    <w:p w:rsidR="00DE5F29" w:rsidRPr="003E4937" w:rsidRDefault="00DE5F29" w:rsidP="00DE5F29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Сроки реализации Программы указаны в разделе 7. «Перечень мероприятий Программы».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4. Механизм реализации и управления Программой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Реализацию Программы осуществляют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 xml:space="preserve">дминистрация  </w:t>
      </w:r>
      <w:r w:rsidR="00462CCB" w:rsidRPr="003E4937">
        <w:rPr>
          <w:szCs w:val="28"/>
        </w:rPr>
        <w:t>муниципального образования Степанцевское</w:t>
      </w:r>
      <w:r w:rsidRPr="003E4937">
        <w:rPr>
          <w:szCs w:val="28"/>
        </w:rPr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:rsidR="00DE5F29" w:rsidRPr="003E4937" w:rsidRDefault="00462CCB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Исполнитель</w:t>
      </w:r>
      <w:r w:rsidR="00DE5F29" w:rsidRPr="003E4937">
        <w:rPr>
          <w:szCs w:val="28"/>
        </w:rPr>
        <w:t xml:space="preserve"> осуществляет: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lastRenderedPageBreak/>
        <w:t>-разработку проектов нормативных правовых актов и методологическое обеспечение реализации Программы;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-сбор и систематизацию информации о реализации программных мероприятий;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-подготовку отчетности в установленном порядке о ходе реализации Программы.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Финансирование Программы осуществляется в пределах бюджетных ассигнований и лимитов бюджетных обязательств, утвержденных на указанные цели.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5. Оценка эффективности последствий и прогноз ожидаемых результатов от реализации Программы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-формирование эффективного кадрового потенциала муниципальных служащих, совершенствование их знаний и умений;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-качественное информационно-аналитическое обеспечение кадровых процессов;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-совершенствование методической базы, обеспечивающей дальнейшее развитие и эффективную деятельность кадровой работы;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-совершенствование в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 механизмов предотвращения и противодействия коррупции;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-рациональное использование интеллектуального потенциала муниципальных служащих.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Кроме того, 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Оценка эффективности реализации программы осуществляется по следующей формуле: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К=К</w:t>
      </w:r>
      <w:r w:rsidRPr="003E4937">
        <w:rPr>
          <w:vertAlign w:val="subscript"/>
        </w:rPr>
        <w:t>1</w:t>
      </w:r>
      <w:r w:rsidRPr="003E4937">
        <w:t>+К</w:t>
      </w:r>
      <w:r w:rsidRPr="003E4937">
        <w:rPr>
          <w:vertAlign w:val="subscript"/>
        </w:rPr>
        <w:t>2</w:t>
      </w:r>
      <w:r w:rsidRPr="003E4937">
        <w:t>+…+К</w:t>
      </w:r>
      <w:r w:rsidRPr="003E4937">
        <w:rPr>
          <w:vertAlign w:val="subscript"/>
          <w:lang w:val="en-US"/>
        </w:rPr>
        <w:t>n</w:t>
      </w:r>
      <w:r w:rsidRPr="003E4937">
        <w:t>, где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К</w:t>
      </w:r>
      <w:r w:rsidRPr="003E4937">
        <w:rPr>
          <w:vertAlign w:val="subscript"/>
        </w:rPr>
        <w:t>1</w:t>
      </w:r>
      <w:r w:rsidRPr="003E4937">
        <w:t>, К</w:t>
      </w:r>
      <w:r w:rsidRPr="003E4937">
        <w:rPr>
          <w:vertAlign w:val="subscript"/>
        </w:rPr>
        <w:t>2</w:t>
      </w:r>
      <w:r w:rsidRPr="003E4937">
        <w:t>,.., К</w:t>
      </w:r>
      <w:r w:rsidRPr="003E4937">
        <w:rPr>
          <w:vertAlign w:val="subscript"/>
          <w:lang w:val="en-US"/>
        </w:rPr>
        <w:t>n</w:t>
      </w:r>
      <w:r w:rsidRPr="003E4937">
        <w:t xml:space="preserve"> – итоговая сводная оценка целевого индикатора.</w:t>
      </w:r>
    </w:p>
    <w:p w:rsidR="009E6179" w:rsidRPr="003E4937" w:rsidRDefault="009E6179" w:rsidP="009E6179">
      <w:pPr>
        <w:ind w:firstLine="720"/>
        <w:jc w:val="both"/>
      </w:pPr>
      <w:r w:rsidRPr="003E4937">
        <w:t>Каждому целевому индикатору присваивается соответствующий балл К: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ind w:left="0" w:firstLine="709"/>
        <w:jc w:val="both"/>
      </w:pPr>
      <w:r w:rsidRPr="003E4937">
        <w:t>при выполнении целевого индикатора - 0 баллов;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ind w:left="0" w:firstLine="709"/>
        <w:jc w:val="both"/>
      </w:pPr>
      <w:r w:rsidRPr="003E4937">
        <w:t>при увеличении целевого индикатора - плюс 1 балл за каждую единицу увеличения;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/>
        <w:ind w:left="0" w:firstLine="709"/>
        <w:jc w:val="both"/>
      </w:pPr>
      <w:r w:rsidRPr="003E4937">
        <w:t>при снижении целевого индикатора - минус 1 балл за каждую единицу снижения, 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9E6179" w:rsidRPr="003E4937" w:rsidTr="00D40321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ind w:right="-35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9E6179" w:rsidRPr="003E4937" w:rsidTr="00D40321">
        <w:trPr>
          <w:cantSplit/>
          <w:trHeight w:val="100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</w:pPr>
            <w:r w:rsidRPr="003E4937">
              <w:lastRenderedPageBreak/>
              <w:t>Проведение своевременной аттестации муниципальных служащих (ка</w:t>
            </w:r>
            <w:r w:rsidRPr="003E4937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Предложения по дальнейшей реализации Программы</w:t>
            </w: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E6179" w:rsidRPr="003E4937" w:rsidRDefault="009E6179" w:rsidP="009E6179">
      <w:pPr>
        <w:autoSpaceDE w:val="0"/>
        <w:autoSpaceDN w:val="0"/>
        <w:adjustRightInd w:val="0"/>
        <w:spacing w:before="120" w:after="120"/>
        <w:ind w:firstLine="709"/>
        <w:jc w:val="both"/>
      </w:pPr>
      <w:r w:rsidRPr="003E4937">
        <w:t>Эффективность использования бюджетных средств на реализацию отдельных мероприятий рассчитывается по формулам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ЭП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= БРП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/ ЦИП</w:t>
      </w:r>
      <w:r w:rsidRPr="003E4937">
        <w:rPr>
          <w:vertAlign w:val="subscript"/>
          <w:lang w:val="en-US"/>
        </w:rPr>
        <w:t>i</w:t>
      </w:r>
      <w:r w:rsidRPr="003E4937">
        <w:t>,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ЭФ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= БРФ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/ ЦИФ</w:t>
      </w:r>
      <w:r w:rsidRPr="003E4937">
        <w:rPr>
          <w:vertAlign w:val="subscript"/>
          <w:lang w:val="en-US"/>
        </w:rPr>
        <w:t>i</w:t>
      </w:r>
      <w:r w:rsidRPr="003E4937">
        <w:t>,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где ЭП</w:t>
      </w:r>
      <w:r w:rsidRPr="003E4937">
        <w:rPr>
          <w:lang w:val="en-US"/>
        </w:rPr>
        <w:t>i</w:t>
      </w:r>
      <w:r w:rsidRPr="003E4937">
        <w:t>  (ЭФ</w:t>
      </w:r>
      <w:r w:rsidRPr="003E4937">
        <w:rPr>
          <w:lang w:val="en-US"/>
        </w:rPr>
        <w:t>i</w:t>
      </w:r>
      <w:r w:rsidRPr="003E4937">
        <w:t xml:space="preserve"> ) - плановая (фактическая) отдача бюджетных средств по i-му мероприятию Программы;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БРП</w:t>
      </w:r>
      <w:r w:rsidRPr="003E4937">
        <w:rPr>
          <w:lang w:val="en-US"/>
        </w:rPr>
        <w:t>i</w:t>
      </w:r>
      <w:r w:rsidRPr="003E4937">
        <w:t>  (БРФ</w:t>
      </w:r>
      <w:r w:rsidRPr="003E4937">
        <w:rPr>
          <w:lang w:val="en-US"/>
        </w:rPr>
        <w:t>i</w:t>
      </w:r>
      <w:r w:rsidRPr="003E4937">
        <w:t xml:space="preserve"> ) - плановый (фактический) расход бюджетных средств на i-е мероприятие программы;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ЦИП</w:t>
      </w:r>
      <w:r w:rsidRPr="003E4937">
        <w:rPr>
          <w:lang w:val="en-US"/>
        </w:rPr>
        <w:t>i</w:t>
      </w:r>
      <w:r w:rsidRPr="003E4937">
        <w:t>  (ЦИФ</w:t>
      </w:r>
      <w:r w:rsidRPr="003E4937">
        <w:rPr>
          <w:lang w:val="en-US"/>
        </w:rPr>
        <w:t>i</w:t>
      </w:r>
      <w:r w:rsidRPr="003E4937">
        <w:t xml:space="preserve"> ) - плановое (фактическое) значение целевого индикатора по i-му мероприятию Программы.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При этом значение показателя ЭФ</w:t>
      </w:r>
      <w:r w:rsidRPr="003E4937">
        <w:rPr>
          <w:vertAlign w:val="subscript"/>
          <w:lang w:val="en-US"/>
        </w:rPr>
        <w:t>i</w:t>
      </w:r>
      <w:r w:rsidRPr="003E4937">
        <w:t>  не должно превышать значения показателя ЭП</w:t>
      </w:r>
      <w:r w:rsidRPr="003E4937">
        <w:rPr>
          <w:vertAlign w:val="subscript"/>
          <w:lang w:val="en-US"/>
        </w:rPr>
        <w:t>i</w:t>
      </w:r>
      <w:r w:rsidRPr="003E4937"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3E4937">
        <w:rPr>
          <w:szCs w:val="28"/>
        </w:rPr>
        <w:t>6. Ресурсное обеспечение программы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 xml:space="preserve">Общий объем средств местного бюджета на реализацию Программы  предусмотрен в сумме </w:t>
      </w:r>
      <w:r w:rsidR="003E4937" w:rsidRPr="003E4937">
        <w:rPr>
          <w:szCs w:val="28"/>
        </w:rPr>
        <w:t>210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тысяч рублей, в том числе по годам: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7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8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spacing w:after="120"/>
        <w:ind w:firstLine="708"/>
        <w:jc w:val="both"/>
        <w:rPr>
          <w:b/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9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autoSpaceDE w:val="0"/>
        <w:autoSpaceDN w:val="0"/>
        <w:adjustRightInd w:val="0"/>
        <w:jc w:val="both"/>
        <w:rPr>
          <w:szCs w:val="28"/>
        </w:rPr>
        <w:sectPr w:rsidR="00DE5F29" w:rsidRPr="003E4937" w:rsidSect="00D078B4">
          <w:headerReference w:type="even" r:id="rId10"/>
          <w:headerReference w:type="default" r:id="rId11"/>
          <w:pgSz w:w="11905" w:h="16838" w:code="9"/>
          <w:pgMar w:top="1134" w:right="567" w:bottom="1134" w:left="1418" w:header="720" w:footer="720" w:gutter="0"/>
          <w:cols w:space="720"/>
          <w:titlePg/>
        </w:sectPr>
      </w:pPr>
    </w:p>
    <w:p w:rsidR="00DE5F29" w:rsidRPr="003E4937" w:rsidRDefault="00DE5F29" w:rsidP="00DE5F29">
      <w:pPr>
        <w:autoSpaceDE w:val="0"/>
        <w:autoSpaceDN w:val="0"/>
        <w:adjustRightInd w:val="0"/>
        <w:jc w:val="center"/>
        <w:rPr>
          <w:szCs w:val="28"/>
        </w:rPr>
      </w:pPr>
      <w:r w:rsidRPr="003E4937">
        <w:rPr>
          <w:szCs w:val="28"/>
        </w:rPr>
        <w:lastRenderedPageBreak/>
        <w:t xml:space="preserve">7. Перечень мероприятий Программы 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3827"/>
        <w:gridCol w:w="1134"/>
        <w:gridCol w:w="992"/>
        <w:gridCol w:w="907"/>
        <w:gridCol w:w="907"/>
        <w:gridCol w:w="907"/>
        <w:gridCol w:w="907"/>
        <w:gridCol w:w="908"/>
        <w:gridCol w:w="1701"/>
        <w:gridCol w:w="2694"/>
      </w:tblGrid>
      <w:tr w:rsidR="009E6179" w:rsidRPr="003E4937" w:rsidTr="00007835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090260" w:rsidRPr="003E4937" w:rsidTr="00007835">
        <w:trPr>
          <w:cantSplit/>
          <w:trHeight w:hRule="exact" w:val="10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9E6179" w:rsidRPr="003E4937" w:rsidRDefault="009E6179" w:rsidP="00D40321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8D2752" w:rsidP="009E6179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</w:t>
            </w:r>
            <w:r w:rsidR="009E6179" w:rsidRPr="003E4937">
              <w:rPr>
                <w:sz w:val="20"/>
              </w:rPr>
              <w:t>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9E6179" w:rsidRPr="003E4937" w:rsidRDefault="009E6179" w:rsidP="009E617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8D2752" w:rsidP="009E6179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</w:t>
            </w:r>
            <w:r w:rsidR="009E6179" w:rsidRPr="003E4937">
              <w:rPr>
                <w:sz w:val="20"/>
              </w:rPr>
              <w:t>азработка проектов постановлений и распоряжений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0321" w:rsidRPr="003E4937" w:rsidRDefault="00D40321" w:rsidP="000902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090260" w:rsidRPr="003E4937" w:rsidTr="00007835">
        <w:trPr>
          <w:trHeight w:val="12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rPr>
          <w:trHeight w:val="26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</w:t>
            </w:r>
            <w:r w:rsidRPr="003E4937">
              <w:rPr>
                <w:sz w:val="20"/>
              </w:rPr>
              <w:lastRenderedPageBreak/>
              <w:t>характера членов 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реализация единой политики в органах администрации района  в сфере противодействия коррупции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1F1512" w:rsidP="000902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</w:t>
            </w:r>
            <w:r w:rsidR="00090260" w:rsidRPr="003E4937">
              <w:rPr>
                <w:sz w:val="20"/>
              </w:rPr>
              <w:t>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090260" w:rsidRPr="003E4937" w:rsidTr="00DD0B9C">
        <w:trPr>
          <w:trHeight w:val="2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B21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90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90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 канцелярских товаров и офисной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77022B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2A36F1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77022B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77022B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F2843" w:rsidRDefault="001F2843" w:rsidP="00007835">
      <w:pPr>
        <w:rPr>
          <w:sz w:val="28"/>
        </w:rPr>
      </w:pPr>
    </w:p>
    <w:sectPr w:rsidR="001F2843" w:rsidSect="00007835">
      <w:headerReference w:type="default" r:id="rId12"/>
      <w:pgSz w:w="16838" w:h="11905" w:orient="landscape" w:code="9"/>
      <w:pgMar w:top="851" w:right="1134" w:bottom="426" w:left="1134" w:header="709" w:footer="9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20" w:rsidRDefault="00C32820">
      <w:r>
        <w:separator/>
      </w:r>
    </w:p>
  </w:endnote>
  <w:endnote w:type="continuationSeparator" w:id="0">
    <w:p w:rsidR="00C32820" w:rsidRDefault="00C3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20" w:rsidRDefault="00C32820">
      <w:r>
        <w:separator/>
      </w:r>
    </w:p>
  </w:footnote>
  <w:footnote w:type="continuationSeparator" w:id="0">
    <w:p w:rsidR="00C32820" w:rsidRDefault="00C32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C" w:rsidRDefault="00865CD2" w:rsidP="00D078B4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0B9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0B9C" w:rsidRDefault="00DD0B9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C" w:rsidRDefault="00865CD2" w:rsidP="00D078B4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0B9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17C0">
      <w:rPr>
        <w:rStyle w:val="a3"/>
        <w:noProof/>
      </w:rPr>
      <w:t>4</w:t>
    </w:r>
    <w:r>
      <w:rPr>
        <w:rStyle w:val="a3"/>
      </w:rPr>
      <w:fldChar w:fldCharType="end"/>
    </w:r>
  </w:p>
  <w:p w:rsidR="00DD0B9C" w:rsidRDefault="00DD0B9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672"/>
      <w:docPartObj>
        <w:docPartGallery w:val="Page Numbers (Top of Page)"/>
        <w:docPartUnique/>
      </w:docPartObj>
    </w:sdtPr>
    <w:sdtContent>
      <w:p w:rsidR="00DD0B9C" w:rsidRDefault="00865CD2">
        <w:pPr>
          <w:pStyle w:val="af1"/>
          <w:jc w:val="center"/>
        </w:pPr>
        <w:fldSimple w:instr=" PAGE   \* MERGEFORMAT ">
          <w:r w:rsidR="00DD17C0">
            <w:rPr>
              <w:noProof/>
            </w:rPr>
            <w:t>8</w:t>
          </w:r>
        </w:fldSimple>
      </w:p>
    </w:sdtContent>
  </w:sdt>
  <w:p w:rsidR="00DD0B9C" w:rsidRDefault="00DD0B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</w:lvl>
  </w:abstractNum>
  <w:abstractNum w:abstractNumId="2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0B685188"/>
    <w:multiLevelType w:val="hybridMultilevel"/>
    <w:tmpl w:val="9546310E"/>
    <w:lvl w:ilvl="0" w:tplc="5F6A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E51A3"/>
    <w:multiLevelType w:val="hybridMultilevel"/>
    <w:tmpl w:val="578AC5C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D30AE"/>
    <w:multiLevelType w:val="hybridMultilevel"/>
    <w:tmpl w:val="84960E40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A10B0"/>
    <w:multiLevelType w:val="multilevel"/>
    <w:tmpl w:val="C3B0BE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A5A0EB2"/>
    <w:multiLevelType w:val="multilevel"/>
    <w:tmpl w:val="903CEE2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23">
    <w:nsid w:val="7AAB4CDE"/>
    <w:multiLevelType w:val="hybridMultilevel"/>
    <w:tmpl w:val="417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00"/>
    <w:rsid w:val="00007835"/>
    <w:rsid w:val="00090260"/>
    <w:rsid w:val="00092B4B"/>
    <w:rsid w:val="000B2701"/>
    <w:rsid w:val="000D37A6"/>
    <w:rsid w:val="00132160"/>
    <w:rsid w:val="001C05B5"/>
    <w:rsid w:val="001E7F89"/>
    <w:rsid w:val="001F1512"/>
    <w:rsid w:val="001F2843"/>
    <w:rsid w:val="002461BF"/>
    <w:rsid w:val="003853AC"/>
    <w:rsid w:val="0039149E"/>
    <w:rsid w:val="003E4937"/>
    <w:rsid w:val="00420515"/>
    <w:rsid w:val="00462CCB"/>
    <w:rsid w:val="00490A87"/>
    <w:rsid w:val="00503911"/>
    <w:rsid w:val="00691F35"/>
    <w:rsid w:val="00815C8B"/>
    <w:rsid w:val="008610AD"/>
    <w:rsid w:val="00865CD2"/>
    <w:rsid w:val="008C182C"/>
    <w:rsid w:val="008D2752"/>
    <w:rsid w:val="009039E4"/>
    <w:rsid w:val="009E6179"/>
    <w:rsid w:val="00A21CBC"/>
    <w:rsid w:val="00A8607F"/>
    <w:rsid w:val="00B30073"/>
    <w:rsid w:val="00B7659C"/>
    <w:rsid w:val="00C32820"/>
    <w:rsid w:val="00C75D51"/>
    <w:rsid w:val="00CF5EE1"/>
    <w:rsid w:val="00D078B4"/>
    <w:rsid w:val="00D14D93"/>
    <w:rsid w:val="00D40321"/>
    <w:rsid w:val="00D55B3B"/>
    <w:rsid w:val="00D85F46"/>
    <w:rsid w:val="00DB21C4"/>
    <w:rsid w:val="00DD0B9C"/>
    <w:rsid w:val="00DD17C0"/>
    <w:rsid w:val="00DE5F29"/>
    <w:rsid w:val="00E24F3D"/>
    <w:rsid w:val="00E25C58"/>
    <w:rsid w:val="00E448CE"/>
    <w:rsid w:val="00E8181E"/>
    <w:rsid w:val="00EA7A00"/>
    <w:rsid w:val="00EE266A"/>
    <w:rsid w:val="00F357E9"/>
    <w:rsid w:val="00F722CD"/>
    <w:rsid w:val="00F82EFA"/>
    <w:rsid w:val="00FA555F"/>
    <w:rsid w:val="00FC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555F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FA555F"/>
    <w:rPr>
      <w:rFonts w:ascii="Symbol" w:hAnsi="Symbol" w:cs="Symbol"/>
    </w:rPr>
  </w:style>
  <w:style w:type="character" w:customStyle="1" w:styleId="WW8Num4z0">
    <w:name w:val="WW8Num4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FA555F"/>
    <w:rPr>
      <w:rFonts w:ascii="Symbol" w:hAnsi="Symbol" w:cs="Symbol"/>
    </w:rPr>
  </w:style>
  <w:style w:type="character" w:customStyle="1" w:styleId="WW8Num7z0">
    <w:name w:val="WW8Num7z0"/>
    <w:rsid w:val="00FA555F"/>
    <w:rPr>
      <w:rFonts w:ascii="Symbol" w:hAnsi="Symbol" w:cs="Symbol"/>
    </w:rPr>
  </w:style>
  <w:style w:type="character" w:customStyle="1" w:styleId="WW8Num8z0">
    <w:name w:val="WW8Num8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FA555F"/>
    <w:rPr>
      <w:rFonts w:ascii="Symbol" w:hAnsi="Symbol" w:cs="Symbol"/>
    </w:rPr>
  </w:style>
  <w:style w:type="character" w:customStyle="1" w:styleId="WW8Num10z0">
    <w:name w:val="WW8Num10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FA555F"/>
    <w:rPr>
      <w:rFonts w:ascii="Symbol" w:hAnsi="Symbol" w:cs="Symbol"/>
    </w:rPr>
  </w:style>
  <w:style w:type="character" w:customStyle="1" w:styleId="WW8Num12z0">
    <w:name w:val="WW8Num12z0"/>
    <w:rsid w:val="00FA5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FA555F"/>
    <w:rPr>
      <w:rFonts w:ascii="Symbol" w:hAnsi="Symbol" w:cs="Symbol"/>
    </w:rPr>
  </w:style>
  <w:style w:type="character" w:customStyle="1" w:styleId="WW8Num14z0">
    <w:name w:val="WW8Num14z0"/>
    <w:rsid w:val="00FA555F"/>
    <w:rPr>
      <w:rFonts w:ascii="Symbol" w:hAnsi="Symbol" w:cs="Symbol"/>
    </w:rPr>
  </w:style>
  <w:style w:type="character" w:customStyle="1" w:styleId="WW8Num3z2">
    <w:name w:val="WW8Num3z2"/>
    <w:rsid w:val="00FA555F"/>
    <w:rPr>
      <w:rFonts w:ascii="Wingdings" w:hAnsi="Wingdings" w:cs="Wingdings"/>
    </w:rPr>
  </w:style>
  <w:style w:type="character" w:customStyle="1" w:styleId="WW8Num4z2">
    <w:name w:val="WW8Num4z2"/>
    <w:rsid w:val="00FA555F"/>
    <w:rPr>
      <w:b w:val="0"/>
      <w:bCs w:val="0"/>
      <w:sz w:val="28"/>
      <w:szCs w:val="28"/>
    </w:rPr>
  </w:style>
  <w:style w:type="character" w:customStyle="1" w:styleId="WW8Num5z1">
    <w:name w:val="WW8Num5z1"/>
    <w:rsid w:val="00FA555F"/>
    <w:rPr>
      <w:b w:val="0"/>
      <w:bCs w:val="0"/>
      <w:sz w:val="28"/>
      <w:szCs w:val="28"/>
    </w:rPr>
  </w:style>
  <w:style w:type="character" w:customStyle="1" w:styleId="WW8Num7z1">
    <w:name w:val="WW8Num7z1"/>
    <w:rsid w:val="00FA555F"/>
    <w:rPr>
      <w:rFonts w:ascii="Courier New" w:hAnsi="Courier New" w:cs="Courier New"/>
    </w:rPr>
  </w:style>
  <w:style w:type="character" w:customStyle="1" w:styleId="WW8Num8z1">
    <w:name w:val="WW8Num8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FA555F"/>
    <w:rPr>
      <w:b w:val="0"/>
      <w:bCs w:val="0"/>
      <w:sz w:val="28"/>
      <w:szCs w:val="28"/>
    </w:rPr>
  </w:style>
  <w:style w:type="character" w:customStyle="1" w:styleId="WW8Num10z2">
    <w:name w:val="WW8Num10z2"/>
    <w:rsid w:val="00FA555F"/>
    <w:rPr>
      <w:b w:val="0"/>
      <w:bCs w:val="0"/>
      <w:sz w:val="28"/>
      <w:szCs w:val="28"/>
    </w:rPr>
  </w:style>
  <w:style w:type="character" w:customStyle="1" w:styleId="WW8Num11z1">
    <w:name w:val="WW8Num11z1"/>
    <w:rsid w:val="00FA555F"/>
    <w:rPr>
      <w:rFonts w:ascii="Courier New" w:hAnsi="Courier New" w:cs="Courier New"/>
    </w:rPr>
  </w:style>
  <w:style w:type="character" w:customStyle="1" w:styleId="WW8Num12z2">
    <w:name w:val="WW8Num12z2"/>
    <w:rsid w:val="00FA555F"/>
    <w:rPr>
      <w:b w:val="0"/>
      <w:bCs w:val="0"/>
      <w:sz w:val="28"/>
      <w:szCs w:val="28"/>
    </w:rPr>
  </w:style>
  <w:style w:type="character" w:customStyle="1" w:styleId="WW8Num14z1">
    <w:name w:val="WW8Num14z1"/>
    <w:rsid w:val="00FA555F"/>
    <w:rPr>
      <w:rFonts w:ascii="Courier New" w:hAnsi="Courier New" w:cs="Courier New"/>
    </w:rPr>
  </w:style>
  <w:style w:type="character" w:customStyle="1" w:styleId="WW8Num15z0">
    <w:name w:val="WW8Num15z0"/>
    <w:rsid w:val="00FA555F"/>
    <w:rPr>
      <w:rFonts w:ascii="Symbol" w:hAnsi="Symbol" w:cs="Symbol"/>
    </w:rPr>
  </w:style>
  <w:style w:type="character" w:customStyle="1" w:styleId="WW8Num15z2">
    <w:name w:val="WW8Num15z2"/>
    <w:rsid w:val="00FA555F"/>
    <w:rPr>
      <w:rFonts w:ascii="Wingdings" w:hAnsi="Wingdings" w:cs="Wingdings"/>
    </w:rPr>
  </w:style>
  <w:style w:type="character" w:customStyle="1" w:styleId="WW8Num16z0">
    <w:name w:val="WW8Num16z0"/>
    <w:rsid w:val="00FA555F"/>
    <w:rPr>
      <w:b w:val="0"/>
      <w:bCs w:val="0"/>
      <w:sz w:val="28"/>
      <w:szCs w:val="28"/>
    </w:rPr>
  </w:style>
  <w:style w:type="character" w:customStyle="1" w:styleId="WW8Num17z0">
    <w:name w:val="WW8Num17z0"/>
    <w:rsid w:val="00FA555F"/>
    <w:rPr>
      <w:rFonts w:ascii="Symbol" w:hAnsi="Symbol" w:cs="Symbol"/>
    </w:rPr>
  </w:style>
  <w:style w:type="character" w:customStyle="1" w:styleId="WW8Num12z1">
    <w:name w:val="WW8Num12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FA555F"/>
    <w:rPr>
      <w:rFonts w:ascii="Courier New" w:hAnsi="Courier New" w:cs="Courier New"/>
    </w:rPr>
  </w:style>
  <w:style w:type="character" w:customStyle="1" w:styleId="WW8Num6z1">
    <w:name w:val="WW8Num6z1"/>
    <w:rsid w:val="00FA555F"/>
    <w:rPr>
      <w:rFonts w:ascii="Courier New" w:hAnsi="Courier New" w:cs="Courier New"/>
    </w:rPr>
  </w:style>
  <w:style w:type="character" w:customStyle="1" w:styleId="WW8Num6z2">
    <w:name w:val="WW8Num6z2"/>
    <w:rsid w:val="00FA555F"/>
    <w:rPr>
      <w:rFonts w:ascii="Wingdings" w:hAnsi="Wingdings" w:cs="Wingdings"/>
    </w:rPr>
  </w:style>
  <w:style w:type="character" w:customStyle="1" w:styleId="WW8Num7z2">
    <w:name w:val="WW8Num7z2"/>
    <w:rsid w:val="00FA555F"/>
    <w:rPr>
      <w:rFonts w:ascii="Wingdings" w:hAnsi="Wingdings" w:cs="Wingdings"/>
    </w:rPr>
  </w:style>
  <w:style w:type="character" w:customStyle="1" w:styleId="WW8Num9z1">
    <w:name w:val="WW8Num9z1"/>
    <w:rsid w:val="00FA555F"/>
    <w:rPr>
      <w:rFonts w:ascii="Courier New" w:hAnsi="Courier New" w:cs="Courier New"/>
    </w:rPr>
  </w:style>
  <w:style w:type="character" w:customStyle="1" w:styleId="WW8Num9z2">
    <w:name w:val="WW8Num9z2"/>
    <w:rsid w:val="00FA555F"/>
    <w:rPr>
      <w:rFonts w:ascii="Wingdings" w:hAnsi="Wingdings" w:cs="Wingdings"/>
    </w:rPr>
  </w:style>
  <w:style w:type="character" w:customStyle="1" w:styleId="WW8Num11z2">
    <w:name w:val="WW8Num11z2"/>
    <w:rsid w:val="00FA555F"/>
    <w:rPr>
      <w:rFonts w:ascii="Wingdings" w:hAnsi="Wingdings" w:cs="Wingdings"/>
    </w:rPr>
  </w:style>
  <w:style w:type="character" w:customStyle="1" w:styleId="WW8Num13z1">
    <w:name w:val="WW8Num13z1"/>
    <w:rsid w:val="00FA555F"/>
    <w:rPr>
      <w:rFonts w:ascii="Courier New" w:hAnsi="Courier New" w:cs="Courier New"/>
    </w:rPr>
  </w:style>
  <w:style w:type="character" w:customStyle="1" w:styleId="WW8Num13z2">
    <w:name w:val="WW8Num13z2"/>
    <w:rsid w:val="00FA555F"/>
    <w:rPr>
      <w:rFonts w:ascii="Wingdings" w:hAnsi="Wingdings" w:cs="Wingdings"/>
    </w:rPr>
  </w:style>
  <w:style w:type="character" w:customStyle="1" w:styleId="WW8Num14z2">
    <w:name w:val="WW8Num14z2"/>
    <w:rsid w:val="00FA555F"/>
    <w:rPr>
      <w:rFonts w:ascii="Wingdings" w:hAnsi="Wingdings" w:cs="Wingdings"/>
    </w:rPr>
  </w:style>
  <w:style w:type="character" w:customStyle="1" w:styleId="WW8Num15z1">
    <w:name w:val="WW8Num15z1"/>
    <w:rsid w:val="00FA555F"/>
    <w:rPr>
      <w:rFonts w:ascii="Courier New" w:hAnsi="Courier New" w:cs="Courier New"/>
    </w:rPr>
  </w:style>
  <w:style w:type="character" w:customStyle="1" w:styleId="WW8Num17z1">
    <w:name w:val="WW8Num17z1"/>
    <w:rsid w:val="00FA555F"/>
    <w:rPr>
      <w:rFonts w:ascii="Courier New" w:hAnsi="Courier New" w:cs="Courier New"/>
    </w:rPr>
  </w:style>
  <w:style w:type="character" w:customStyle="1" w:styleId="WW8Num17z2">
    <w:name w:val="WW8Num17z2"/>
    <w:rsid w:val="00FA555F"/>
    <w:rPr>
      <w:rFonts w:ascii="Wingdings" w:hAnsi="Wingdings" w:cs="Wingdings"/>
    </w:rPr>
  </w:style>
  <w:style w:type="character" w:customStyle="1" w:styleId="WW8Num18z0">
    <w:name w:val="WW8Num18z0"/>
    <w:rsid w:val="00FA555F"/>
    <w:rPr>
      <w:b w:val="0"/>
    </w:rPr>
  </w:style>
  <w:style w:type="character" w:customStyle="1" w:styleId="WW8Num20z0">
    <w:name w:val="WW8Num20z0"/>
    <w:rsid w:val="00FA555F"/>
    <w:rPr>
      <w:rFonts w:ascii="Symbol" w:hAnsi="Symbol" w:cs="Symbol"/>
    </w:rPr>
  </w:style>
  <w:style w:type="character" w:customStyle="1" w:styleId="WW8Num20z1">
    <w:name w:val="WW8Num20z1"/>
    <w:rsid w:val="00FA555F"/>
    <w:rPr>
      <w:rFonts w:ascii="Courier New" w:hAnsi="Courier New" w:cs="Courier New"/>
    </w:rPr>
  </w:style>
  <w:style w:type="character" w:customStyle="1" w:styleId="WW8Num20z2">
    <w:name w:val="WW8Num20z2"/>
    <w:rsid w:val="00FA555F"/>
    <w:rPr>
      <w:rFonts w:ascii="Wingdings" w:hAnsi="Wingdings" w:cs="Wingdings"/>
    </w:rPr>
  </w:style>
  <w:style w:type="character" w:customStyle="1" w:styleId="WW8Num21z0">
    <w:name w:val="WW8Num21z0"/>
    <w:rsid w:val="00FA555F"/>
    <w:rPr>
      <w:rFonts w:ascii="Symbol" w:hAnsi="Symbol" w:cs="Symbol"/>
    </w:rPr>
  </w:style>
  <w:style w:type="character" w:customStyle="1" w:styleId="WW8Num22z0">
    <w:name w:val="WW8Num22z0"/>
    <w:rsid w:val="00FA555F"/>
    <w:rPr>
      <w:rFonts w:ascii="Symbol" w:hAnsi="Symbol" w:cs="Symbol"/>
    </w:rPr>
  </w:style>
  <w:style w:type="character" w:customStyle="1" w:styleId="WW8Num22z1">
    <w:name w:val="WW8Num22z1"/>
    <w:rsid w:val="00FA555F"/>
    <w:rPr>
      <w:rFonts w:ascii="Courier New" w:hAnsi="Courier New" w:cs="Courier New"/>
    </w:rPr>
  </w:style>
  <w:style w:type="character" w:customStyle="1" w:styleId="WW8Num22z2">
    <w:name w:val="WW8Num22z2"/>
    <w:rsid w:val="00FA555F"/>
    <w:rPr>
      <w:rFonts w:ascii="Wingdings" w:hAnsi="Wingdings" w:cs="Wingdings"/>
    </w:rPr>
  </w:style>
  <w:style w:type="character" w:customStyle="1" w:styleId="WW8Num25z0">
    <w:name w:val="WW8Num25z0"/>
    <w:rsid w:val="00FA555F"/>
    <w:rPr>
      <w:rFonts w:ascii="Symbol" w:hAnsi="Symbol" w:cs="Symbol"/>
    </w:rPr>
  </w:style>
  <w:style w:type="character" w:customStyle="1" w:styleId="WW8Num25z1">
    <w:name w:val="WW8Num25z1"/>
    <w:rsid w:val="00FA555F"/>
    <w:rPr>
      <w:rFonts w:ascii="Courier New" w:hAnsi="Courier New" w:cs="Courier New"/>
    </w:rPr>
  </w:style>
  <w:style w:type="character" w:customStyle="1" w:styleId="WW8Num25z2">
    <w:name w:val="WW8Num25z2"/>
    <w:rsid w:val="00FA555F"/>
    <w:rPr>
      <w:rFonts w:ascii="Wingdings" w:hAnsi="Wingdings" w:cs="Wingdings"/>
    </w:rPr>
  </w:style>
  <w:style w:type="character" w:customStyle="1" w:styleId="10">
    <w:name w:val="Основной шрифт абзаца1"/>
    <w:rsid w:val="00FA555F"/>
  </w:style>
  <w:style w:type="character" w:styleId="a3">
    <w:name w:val="page number"/>
    <w:basedOn w:val="10"/>
    <w:rsid w:val="00FA555F"/>
  </w:style>
  <w:style w:type="character" w:styleId="a4">
    <w:name w:val="Hyperlink"/>
    <w:basedOn w:val="10"/>
    <w:rsid w:val="00FA555F"/>
    <w:rPr>
      <w:color w:val="0000FF"/>
      <w:u w:val="single"/>
    </w:rPr>
  </w:style>
  <w:style w:type="character" w:customStyle="1" w:styleId="FontStyle47">
    <w:name w:val="Font Style47"/>
    <w:basedOn w:val="10"/>
    <w:rsid w:val="00FA55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FA555F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FA555F"/>
    <w:rPr>
      <w:vertAlign w:val="superscript"/>
    </w:rPr>
  </w:style>
  <w:style w:type="character" w:customStyle="1" w:styleId="apple-style-span">
    <w:name w:val="apple-style-span"/>
    <w:basedOn w:val="10"/>
    <w:rsid w:val="00FA555F"/>
  </w:style>
  <w:style w:type="character" w:customStyle="1" w:styleId="apple-converted-space">
    <w:name w:val="apple-converted-space"/>
    <w:basedOn w:val="10"/>
    <w:rsid w:val="00FA555F"/>
  </w:style>
  <w:style w:type="character" w:customStyle="1" w:styleId="11">
    <w:name w:val="Заголовок 1 Знак"/>
    <w:basedOn w:val="10"/>
    <w:rsid w:val="00FA555F"/>
    <w:rPr>
      <w:rFonts w:eastAsia="Arial Unicode MS"/>
      <w:sz w:val="28"/>
    </w:rPr>
  </w:style>
  <w:style w:type="character" w:styleId="a6">
    <w:name w:val="Strong"/>
    <w:basedOn w:val="10"/>
    <w:qFormat/>
    <w:rsid w:val="00FA555F"/>
    <w:rPr>
      <w:b/>
      <w:bCs/>
    </w:rPr>
  </w:style>
  <w:style w:type="character" w:customStyle="1" w:styleId="HTML">
    <w:name w:val="Стандартный HTML Знак"/>
    <w:basedOn w:val="10"/>
    <w:rsid w:val="00FA555F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FA55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FA55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FA555F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FA555F"/>
    <w:rPr>
      <w:sz w:val="24"/>
      <w:szCs w:val="24"/>
    </w:rPr>
  </w:style>
  <w:style w:type="character" w:customStyle="1" w:styleId="12">
    <w:name w:val="Знак примечания1"/>
    <w:basedOn w:val="10"/>
    <w:rsid w:val="00FA555F"/>
    <w:rPr>
      <w:sz w:val="16"/>
      <w:szCs w:val="16"/>
    </w:rPr>
  </w:style>
  <w:style w:type="character" w:customStyle="1" w:styleId="a8">
    <w:name w:val="Текст примечания Знак"/>
    <w:basedOn w:val="10"/>
    <w:rsid w:val="00FA555F"/>
  </w:style>
  <w:style w:type="character" w:customStyle="1" w:styleId="a9">
    <w:name w:val="Тема примечания Знак"/>
    <w:basedOn w:val="a8"/>
    <w:rsid w:val="00FA555F"/>
    <w:rPr>
      <w:b/>
      <w:bCs/>
    </w:rPr>
  </w:style>
  <w:style w:type="character" w:customStyle="1" w:styleId="aa">
    <w:name w:val="Текст выноски Знак"/>
    <w:basedOn w:val="10"/>
    <w:rsid w:val="00FA555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FA555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FA555F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FA555F"/>
  </w:style>
  <w:style w:type="character" w:customStyle="1" w:styleId="ListLabel1">
    <w:name w:val="ListLabel 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FA555F"/>
    <w:rPr>
      <w:b w:val="0"/>
      <w:bCs w:val="0"/>
      <w:sz w:val="28"/>
      <w:szCs w:val="28"/>
    </w:rPr>
  </w:style>
  <w:style w:type="character" w:customStyle="1" w:styleId="ListLabel4">
    <w:name w:val="ListLabel 4"/>
    <w:rsid w:val="00FA555F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FA555F"/>
  </w:style>
  <w:style w:type="character" w:customStyle="1" w:styleId="4">
    <w:name w:val="Основной текст4"/>
    <w:basedOn w:val="ab"/>
    <w:rsid w:val="00FA555F"/>
  </w:style>
  <w:style w:type="character" w:customStyle="1" w:styleId="ac">
    <w:name w:val="Символ нумерации"/>
    <w:rsid w:val="00FA555F"/>
  </w:style>
  <w:style w:type="character" w:customStyle="1" w:styleId="120">
    <w:name w:val="Основной текст12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0">
    <w:name w:val="Основной текст13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Основной текст14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5">
    <w:name w:val="Основной текст15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d">
    <w:name w:val="Заголовок"/>
    <w:basedOn w:val="a"/>
    <w:next w:val="ae"/>
    <w:rsid w:val="00FA55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FA555F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FA555F"/>
    <w:rPr>
      <w:rFonts w:cs="Mangal"/>
    </w:rPr>
  </w:style>
  <w:style w:type="paragraph" w:customStyle="1" w:styleId="16">
    <w:name w:val="Название1"/>
    <w:basedOn w:val="a"/>
    <w:rsid w:val="00FA555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A555F"/>
    <w:pPr>
      <w:suppressLineNumbers/>
    </w:pPr>
    <w:rPr>
      <w:rFonts w:cs="Mangal"/>
    </w:rPr>
  </w:style>
  <w:style w:type="paragraph" w:styleId="af0">
    <w:name w:val="footer"/>
    <w:basedOn w:val="a"/>
    <w:rsid w:val="00FA555F"/>
  </w:style>
  <w:style w:type="paragraph" w:customStyle="1" w:styleId="ConsPlusNormal">
    <w:name w:val="ConsPlusNormal"/>
    <w:rsid w:val="00FA55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rsid w:val="00FA555F"/>
  </w:style>
  <w:style w:type="paragraph" w:customStyle="1" w:styleId="Style3">
    <w:name w:val="Style3"/>
    <w:basedOn w:val="a"/>
    <w:rsid w:val="00FA555F"/>
    <w:pPr>
      <w:widowControl w:val="0"/>
      <w:autoSpaceDE w:val="0"/>
    </w:pPr>
  </w:style>
  <w:style w:type="paragraph" w:customStyle="1" w:styleId="Style6">
    <w:name w:val="Style6"/>
    <w:basedOn w:val="a"/>
    <w:rsid w:val="00FA555F"/>
    <w:pPr>
      <w:widowControl w:val="0"/>
      <w:autoSpaceDE w:val="0"/>
    </w:pPr>
  </w:style>
  <w:style w:type="paragraph" w:customStyle="1" w:styleId="Style16">
    <w:name w:val="Style16"/>
    <w:basedOn w:val="a"/>
    <w:rsid w:val="00FA555F"/>
    <w:pPr>
      <w:widowControl w:val="0"/>
      <w:autoSpaceDE w:val="0"/>
    </w:pPr>
  </w:style>
  <w:style w:type="paragraph" w:customStyle="1" w:styleId="Style7">
    <w:name w:val="Style7"/>
    <w:basedOn w:val="a"/>
    <w:rsid w:val="00FA555F"/>
    <w:pPr>
      <w:widowControl w:val="0"/>
      <w:autoSpaceDE w:val="0"/>
    </w:pPr>
  </w:style>
  <w:style w:type="paragraph" w:customStyle="1" w:styleId="Style10">
    <w:name w:val="Style10"/>
    <w:basedOn w:val="a"/>
    <w:rsid w:val="00FA555F"/>
    <w:pPr>
      <w:widowControl w:val="0"/>
      <w:autoSpaceDE w:val="0"/>
    </w:pPr>
  </w:style>
  <w:style w:type="paragraph" w:styleId="af2">
    <w:name w:val="Body Text Indent"/>
    <w:basedOn w:val="a"/>
    <w:rsid w:val="00FA555F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A555F"/>
    <w:pPr>
      <w:widowControl w:val="0"/>
      <w:autoSpaceDE w:val="0"/>
    </w:pPr>
  </w:style>
  <w:style w:type="paragraph" w:customStyle="1" w:styleId="31">
    <w:name w:val="Основной текст 31"/>
    <w:basedOn w:val="a"/>
    <w:rsid w:val="00FA555F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FA555F"/>
  </w:style>
  <w:style w:type="paragraph" w:styleId="af4">
    <w:name w:val="footnote text"/>
    <w:basedOn w:val="a"/>
    <w:rsid w:val="00FA555F"/>
    <w:rPr>
      <w:sz w:val="20"/>
      <w:szCs w:val="20"/>
    </w:rPr>
  </w:style>
  <w:style w:type="paragraph" w:customStyle="1" w:styleId="18">
    <w:name w:val="марк список 1"/>
    <w:basedOn w:val="a"/>
    <w:rsid w:val="00FA555F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FA555F"/>
    <w:pPr>
      <w:spacing w:before="280" w:after="280"/>
    </w:pPr>
  </w:style>
  <w:style w:type="paragraph" w:customStyle="1" w:styleId="af5">
    <w:name w:val="Знак"/>
    <w:basedOn w:val="a"/>
    <w:rsid w:val="00FA555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FA555F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FA555F"/>
    <w:pPr>
      <w:spacing w:before="280" w:after="280"/>
    </w:pPr>
  </w:style>
  <w:style w:type="paragraph" w:customStyle="1" w:styleId="19">
    <w:name w:val="нум список 1"/>
    <w:basedOn w:val="a"/>
    <w:rsid w:val="00FA555F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FA555F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FA555F"/>
    <w:pPr>
      <w:ind w:left="720"/>
    </w:pPr>
  </w:style>
  <w:style w:type="paragraph" w:customStyle="1" w:styleId="ConsPlusNonformat">
    <w:name w:val="ConsPlusNonformat"/>
    <w:rsid w:val="00FA55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FA555F"/>
    <w:pPr>
      <w:widowControl w:val="0"/>
      <w:autoSpaceDE w:val="0"/>
    </w:pPr>
  </w:style>
  <w:style w:type="paragraph" w:customStyle="1" w:styleId="Style2">
    <w:name w:val="Style2"/>
    <w:basedOn w:val="a"/>
    <w:rsid w:val="00FA555F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FA555F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sid w:val="00FA555F"/>
    <w:rPr>
      <w:sz w:val="20"/>
      <w:szCs w:val="20"/>
    </w:rPr>
  </w:style>
  <w:style w:type="paragraph" w:styleId="af8">
    <w:name w:val="annotation subject"/>
    <w:basedOn w:val="1a"/>
    <w:next w:val="1a"/>
    <w:rsid w:val="00FA555F"/>
    <w:rPr>
      <w:b/>
      <w:bCs/>
    </w:rPr>
  </w:style>
  <w:style w:type="paragraph" w:styleId="af9">
    <w:name w:val="Balloon Text"/>
    <w:basedOn w:val="a"/>
    <w:rsid w:val="00FA555F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FA555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rsid w:val="00FA555F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FA555F"/>
    <w:pPr>
      <w:suppressLineNumbers/>
    </w:pPr>
  </w:style>
  <w:style w:type="paragraph" w:customStyle="1" w:styleId="afb">
    <w:name w:val="Заголовок таблицы"/>
    <w:basedOn w:val="afa"/>
    <w:rsid w:val="00FA555F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FA555F"/>
  </w:style>
  <w:style w:type="paragraph" w:customStyle="1" w:styleId="170">
    <w:name w:val="Основной текст17"/>
    <w:basedOn w:val="a"/>
    <w:rsid w:val="00FA555F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FA555F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FA555F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9E61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2;n=3564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18</cp:revision>
  <cp:lastPrinted>2016-08-25T09:12:00Z</cp:lastPrinted>
  <dcterms:created xsi:type="dcterms:W3CDTF">2016-08-08T05:29:00Z</dcterms:created>
  <dcterms:modified xsi:type="dcterms:W3CDTF">2016-08-25T09:12:00Z</dcterms:modified>
</cp:coreProperties>
</file>