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31364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A7447D" w:rsidRPr="00F278A4" w:rsidRDefault="00A7447D" w:rsidP="00A7447D">
      <w:pPr>
        <w:rPr>
          <w:color w:val="000000"/>
          <w:sz w:val="28"/>
          <w:szCs w:val="28"/>
        </w:rPr>
      </w:pPr>
    </w:p>
    <w:p w:rsidR="00A7447D" w:rsidRPr="00302B41" w:rsidRDefault="00831364" w:rsidP="00A7447D">
      <w:pPr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05.03.2018</w:t>
      </w:r>
      <w:r w:rsidR="00BB793F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         № </w:t>
      </w:r>
      <w:r>
        <w:rPr>
          <w:iCs/>
          <w:color w:val="000000"/>
          <w:sz w:val="28"/>
          <w:szCs w:val="28"/>
        </w:rPr>
        <w:t>24</w:t>
      </w:r>
    </w:p>
    <w:p w:rsidR="00A7447D" w:rsidRPr="00F278A4" w:rsidRDefault="00A7447D" w:rsidP="00A7447D">
      <w:pPr>
        <w:jc w:val="both"/>
        <w:rPr>
          <w:i/>
          <w:iCs/>
          <w:color w:val="000000"/>
          <w:sz w:val="28"/>
          <w:szCs w:val="28"/>
        </w:rPr>
      </w:pPr>
    </w:p>
    <w:p w:rsidR="00A7447D" w:rsidRPr="00516277" w:rsidRDefault="00831364" w:rsidP="00516277">
      <w:pPr>
        <w:ind w:right="5102"/>
        <w:jc w:val="both"/>
        <w:rPr>
          <w:i/>
          <w:iCs/>
          <w:color w:val="000000"/>
          <w:sz w:val="24"/>
          <w:szCs w:val="24"/>
        </w:rPr>
      </w:pPr>
      <w:r w:rsidRPr="00516277">
        <w:rPr>
          <w:i/>
          <w:iCs/>
          <w:color w:val="000000"/>
          <w:sz w:val="24"/>
          <w:szCs w:val="24"/>
        </w:rPr>
        <w:t xml:space="preserve">О внесении изменений в </w:t>
      </w:r>
      <w:r w:rsidR="00516277" w:rsidRPr="00516277">
        <w:rPr>
          <w:i/>
          <w:sz w:val="24"/>
          <w:szCs w:val="24"/>
        </w:rPr>
        <w:t xml:space="preserve">Положение </w:t>
      </w:r>
      <w:r w:rsidR="00516277" w:rsidRPr="00516277">
        <w:rPr>
          <w:i/>
          <w:sz w:val="24"/>
          <w:szCs w:val="24"/>
        </w:rPr>
        <w:t>о представлении лицами, замещающими должности муниципальной службы в администрации муниципального образования Стёпанцевское, сведений о своих расходах, о расходах своей супруги (супруга) и несовершеннолетних детей, а также об источниках получения средств, за счёт которых совершена сделка</w:t>
      </w:r>
    </w:p>
    <w:p w:rsidR="00A7447D" w:rsidRDefault="00A7447D" w:rsidP="00A7447D">
      <w:pPr>
        <w:jc w:val="both"/>
        <w:rPr>
          <w:color w:val="000000"/>
          <w:sz w:val="28"/>
          <w:szCs w:val="28"/>
        </w:rPr>
      </w:pPr>
    </w:p>
    <w:p w:rsidR="00A7447D" w:rsidRPr="00831364" w:rsidRDefault="00831364" w:rsidP="00AD4612">
      <w:pPr>
        <w:spacing w:after="120"/>
        <w:ind w:right="-1" w:firstLine="709"/>
        <w:jc w:val="both"/>
        <w:rPr>
          <w:sz w:val="28"/>
          <w:szCs w:val="28"/>
        </w:rPr>
      </w:pPr>
      <w:r w:rsidRPr="00831364">
        <w:rPr>
          <w:sz w:val="28"/>
          <w:szCs w:val="28"/>
        </w:rPr>
        <w:t xml:space="preserve">В соответствии с </w:t>
      </w:r>
      <w:r w:rsidRPr="00831364">
        <w:rPr>
          <w:sz w:val="28"/>
          <w:szCs w:val="28"/>
        </w:rPr>
        <w:t>Федеральн</w:t>
      </w:r>
      <w:r w:rsidRPr="00831364">
        <w:rPr>
          <w:sz w:val="28"/>
          <w:szCs w:val="28"/>
        </w:rPr>
        <w:t>ым</w:t>
      </w:r>
      <w:r w:rsidRPr="00831364">
        <w:rPr>
          <w:sz w:val="28"/>
          <w:szCs w:val="28"/>
        </w:rPr>
        <w:t xml:space="preserve"> закон</w:t>
      </w:r>
      <w:r w:rsidRPr="00831364">
        <w:rPr>
          <w:sz w:val="28"/>
          <w:szCs w:val="28"/>
        </w:rPr>
        <w:t>ом</w:t>
      </w:r>
      <w:r w:rsidRPr="00831364">
        <w:rPr>
          <w:sz w:val="28"/>
          <w:szCs w:val="28"/>
        </w:rPr>
        <w:t xml:space="preserve"> от 03.12.2012</w:t>
      </w:r>
      <w:r w:rsidRPr="00831364">
        <w:rPr>
          <w:sz w:val="28"/>
          <w:szCs w:val="28"/>
        </w:rPr>
        <w:t xml:space="preserve"> </w:t>
      </w:r>
      <w:r w:rsidRPr="00831364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в соответствии с Указом Губернатора Владимирской области от 21.03.2013 № 9 «О представлении лицами, замещающими должности государственной гражданской службы Владимирской области,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сделка»,</w:t>
      </w:r>
      <w:r w:rsidR="000E474B">
        <w:rPr>
          <w:sz w:val="28"/>
          <w:szCs w:val="28"/>
        </w:rPr>
        <w:t xml:space="preserve"> рассмотрев протест Вязниковского межрайонного прокурора от 28.02.2018 № 2-1-2018, </w:t>
      </w:r>
      <w:r w:rsidRPr="00831364">
        <w:rPr>
          <w:sz w:val="28"/>
          <w:szCs w:val="28"/>
        </w:rPr>
        <w:t xml:space="preserve">  п о с т а н о в л я ю</w:t>
      </w:r>
      <w:r w:rsidR="00E71674" w:rsidRPr="00831364">
        <w:rPr>
          <w:sz w:val="28"/>
          <w:szCs w:val="28"/>
        </w:rPr>
        <w:t>:</w:t>
      </w:r>
    </w:p>
    <w:p w:rsidR="00707D99" w:rsidRDefault="00707D99" w:rsidP="00D448C5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516277">
        <w:rPr>
          <w:sz w:val="28"/>
          <w:szCs w:val="28"/>
        </w:rPr>
        <w:t xml:space="preserve"> </w:t>
      </w:r>
      <w:r w:rsidR="00516277" w:rsidRPr="00516277">
        <w:rPr>
          <w:iCs/>
          <w:color w:val="000000"/>
          <w:sz w:val="28"/>
          <w:szCs w:val="24"/>
        </w:rPr>
        <w:t xml:space="preserve">в </w:t>
      </w:r>
      <w:r w:rsidR="00516277" w:rsidRPr="00516277">
        <w:rPr>
          <w:sz w:val="28"/>
          <w:szCs w:val="24"/>
        </w:rPr>
        <w:t>Положение о представлении лицами, замещающими должности муниципальной службы в администрации муниципального образования Стёпанцевское, сведений о своих расходах, о расходах своей супруги (супруга) и несовершеннолетних детей, а также об источниках получения средств, за счёт которых совершена сделка</w:t>
      </w:r>
      <w:r w:rsidR="00516277">
        <w:rPr>
          <w:sz w:val="28"/>
          <w:szCs w:val="24"/>
        </w:rPr>
        <w:t xml:space="preserve"> (далее – Положение)</w:t>
      </w:r>
      <w:r w:rsidR="00516277">
        <w:rPr>
          <w:sz w:val="32"/>
          <w:szCs w:val="28"/>
        </w:rPr>
        <w:t xml:space="preserve">, </w:t>
      </w:r>
      <w:r w:rsidR="00516277" w:rsidRPr="00516277">
        <w:rPr>
          <w:sz w:val="28"/>
          <w:szCs w:val="28"/>
        </w:rPr>
        <w:t>утвержденное</w:t>
      </w:r>
      <w:r w:rsidRPr="00516277">
        <w:rPr>
          <w:sz w:val="24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516277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E474B" w:rsidRPr="000E474B">
        <w:rPr>
          <w:iCs/>
          <w:color w:val="000000"/>
          <w:sz w:val="28"/>
          <w:szCs w:val="24"/>
        </w:rPr>
        <w:t>администрации муниципального образование Степанцевское</w:t>
      </w:r>
      <w:r>
        <w:rPr>
          <w:sz w:val="28"/>
          <w:szCs w:val="28"/>
        </w:rPr>
        <w:t xml:space="preserve"> от 04.06.2013 № 80</w:t>
      </w:r>
      <w:r w:rsidR="00516277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3250CC" w:rsidRPr="007C2FD8" w:rsidRDefault="00516277" w:rsidP="007C2FD8">
      <w:pPr>
        <w:pStyle w:val="a3"/>
        <w:numPr>
          <w:ilvl w:val="1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C2FD8">
        <w:rPr>
          <w:sz w:val="28"/>
          <w:szCs w:val="28"/>
        </w:rPr>
        <w:t>Изложить пункт 3 Положения в следующей редакции:</w:t>
      </w:r>
    </w:p>
    <w:p w:rsidR="007C2FD8" w:rsidRPr="007C2FD8" w:rsidRDefault="00EA239D" w:rsidP="007C2FD8">
      <w:pPr>
        <w:pStyle w:val="a3"/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7C2FD8" w:rsidRPr="007C2FD8">
        <w:rPr>
          <w:sz w:val="28"/>
          <w:szCs w:val="28"/>
        </w:rPr>
        <w:t>Муниципальный служащий ежегодно, в период с 1 января по 30 апреля года, следующего за отчётным, обязан представлять сведения:</w:t>
      </w:r>
    </w:p>
    <w:p w:rsidR="007C2FD8" w:rsidRPr="007C2FD8" w:rsidRDefault="007C2FD8" w:rsidP="007C2FD8">
      <w:pPr>
        <w:pStyle w:val="a3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C2FD8">
        <w:rPr>
          <w:sz w:val="28"/>
          <w:szCs w:val="28"/>
        </w:rPr>
        <w:t xml:space="preserve">- о своих расходах, совершенных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CA1A99" w:rsidRPr="00CA1A99">
        <w:rPr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Pr="007C2FD8">
        <w:rPr>
          <w:sz w:val="28"/>
          <w:szCs w:val="28"/>
        </w:rPr>
        <w:t>;</w:t>
      </w:r>
    </w:p>
    <w:p w:rsidR="00516277" w:rsidRPr="007C2FD8" w:rsidRDefault="007C2FD8" w:rsidP="007C2FD8">
      <w:pPr>
        <w:pStyle w:val="a3"/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C2FD8">
        <w:rPr>
          <w:sz w:val="28"/>
          <w:szCs w:val="28"/>
        </w:rPr>
        <w:lastRenderedPageBreak/>
        <w:t xml:space="preserve">- о расходах своих супруги (супруга) и несовершеннолетних детей, совершенных за отчетный период (с 1 января по 31декабря)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CA1A99" w:rsidRPr="00CA1A99">
        <w:rPr>
          <w:sz w:val="28"/>
          <w:szCs w:val="28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EA239D">
        <w:rPr>
          <w:sz w:val="28"/>
          <w:szCs w:val="28"/>
        </w:rPr>
        <w:t>.».</w:t>
      </w:r>
    </w:p>
    <w:p w:rsidR="00A04581" w:rsidRDefault="00785C53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Удовлетворить протест </w:t>
      </w:r>
      <w:r>
        <w:rPr>
          <w:sz w:val="28"/>
          <w:szCs w:val="28"/>
        </w:rPr>
        <w:t>Вязниковского межрайонного прокурора от 28.02.2018 № 2-1-2018</w:t>
      </w:r>
      <w:r>
        <w:rPr>
          <w:sz w:val="28"/>
          <w:szCs w:val="28"/>
        </w:rPr>
        <w:t>.</w:t>
      </w:r>
    </w:p>
    <w:p w:rsidR="00AD4612" w:rsidRDefault="00A7447D" w:rsidP="00AD4612">
      <w:pPr>
        <w:pStyle w:val="a3"/>
        <w:numPr>
          <w:ilvl w:val="0"/>
          <w:numId w:val="1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D461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A7447D" w:rsidRPr="00AD4612" w:rsidRDefault="00A7447D" w:rsidP="00CB5671">
      <w:pPr>
        <w:pStyle w:val="a3"/>
        <w:numPr>
          <w:ilvl w:val="0"/>
          <w:numId w:val="1"/>
        </w:numPr>
        <w:spacing w:after="600"/>
        <w:ind w:left="0" w:firstLine="709"/>
        <w:jc w:val="both"/>
        <w:rPr>
          <w:sz w:val="28"/>
          <w:szCs w:val="28"/>
        </w:rPr>
      </w:pPr>
      <w:r w:rsidRPr="00AD4612">
        <w:rPr>
          <w:sz w:val="28"/>
          <w:szCs w:val="28"/>
        </w:rPr>
        <w:t xml:space="preserve">Настоящее </w:t>
      </w:r>
      <w:r w:rsidR="003250CC">
        <w:rPr>
          <w:sz w:val="28"/>
          <w:szCs w:val="28"/>
        </w:rPr>
        <w:t>п</w:t>
      </w:r>
      <w:r w:rsidR="003250CC" w:rsidRPr="003250CC">
        <w:rPr>
          <w:sz w:val="28"/>
          <w:szCs w:val="28"/>
        </w:rPr>
        <w:t xml:space="preserve">остановление вступает в силу </w:t>
      </w:r>
      <w:r w:rsidR="00785C53">
        <w:rPr>
          <w:sz w:val="28"/>
          <w:szCs w:val="28"/>
        </w:rPr>
        <w:t xml:space="preserve">со дня его </w:t>
      </w:r>
      <w:r w:rsidR="003250CC" w:rsidRPr="003250CC">
        <w:rPr>
          <w:sz w:val="28"/>
          <w:szCs w:val="28"/>
        </w:rPr>
        <w:t>опубликовани</w:t>
      </w:r>
      <w:r w:rsidR="00785C53">
        <w:rPr>
          <w:sz w:val="28"/>
          <w:szCs w:val="28"/>
        </w:rPr>
        <w:t>я</w:t>
      </w:r>
      <w:r w:rsidR="003250CC" w:rsidRPr="003250CC">
        <w:rPr>
          <w:sz w:val="28"/>
          <w:szCs w:val="28"/>
        </w:rPr>
        <w:t xml:space="preserve"> в газете «Маяк»</w:t>
      </w:r>
      <w:r w:rsidRPr="00AD4612">
        <w:rPr>
          <w:sz w:val="28"/>
          <w:szCs w:val="28"/>
        </w:rPr>
        <w:t>.</w:t>
      </w:r>
    </w:p>
    <w:p w:rsidR="00A7447D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 xml:space="preserve">Глава </w:t>
      </w:r>
      <w:r w:rsidR="00785C53">
        <w:rPr>
          <w:color w:val="000000"/>
          <w:sz w:val="28"/>
          <w:szCs w:val="28"/>
        </w:rPr>
        <w:t xml:space="preserve">местной администрации                  </w:t>
      </w:r>
      <w:r w:rsidRPr="00F278A4">
        <w:rPr>
          <w:color w:val="000000"/>
          <w:sz w:val="28"/>
          <w:szCs w:val="28"/>
        </w:rPr>
        <w:t xml:space="preserve">                             </w:t>
      </w:r>
      <w:r w:rsidR="006D00A1">
        <w:rPr>
          <w:color w:val="000000"/>
          <w:sz w:val="28"/>
          <w:szCs w:val="28"/>
        </w:rPr>
        <w:t xml:space="preserve"> </w:t>
      </w:r>
      <w:r w:rsidRPr="00F278A4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О.Ю.</w:t>
      </w:r>
      <w:r w:rsidR="00785C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</w:p>
    <w:p w:rsidR="00A7447D" w:rsidRDefault="00A7447D">
      <w:bookmarkStart w:id="0" w:name="_GoBack"/>
      <w:bookmarkEnd w:id="0"/>
    </w:p>
    <w:sectPr w:rsidR="00A7447D" w:rsidSect="00A7447D">
      <w:endnotePr>
        <w:numFmt w:val="decimal"/>
      </w:endnotePr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87" w:rsidRDefault="00F31C87" w:rsidP="0056482C">
      <w:r>
        <w:separator/>
      </w:r>
    </w:p>
  </w:endnote>
  <w:endnote w:type="continuationSeparator" w:id="0">
    <w:p w:rsidR="00F31C87" w:rsidRDefault="00F31C87" w:rsidP="0056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87" w:rsidRDefault="00F31C87" w:rsidP="0056482C">
      <w:r>
        <w:separator/>
      </w:r>
    </w:p>
  </w:footnote>
  <w:footnote w:type="continuationSeparator" w:id="0">
    <w:p w:rsidR="00F31C87" w:rsidRDefault="00F31C87" w:rsidP="0056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63D9D"/>
    <w:multiLevelType w:val="multilevel"/>
    <w:tmpl w:val="483ED97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138D5"/>
    <w:rsid w:val="00061A74"/>
    <w:rsid w:val="000C38A1"/>
    <w:rsid w:val="000E474B"/>
    <w:rsid w:val="001A7194"/>
    <w:rsid w:val="00302B41"/>
    <w:rsid w:val="003250CC"/>
    <w:rsid w:val="003D4464"/>
    <w:rsid w:val="00493A8F"/>
    <w:rsid w:val="00516277"/>
    <w:rsid w:val="0056482C"/>
    <w:rsid w:val="005B70F7"/>
    <w:rsid w:val="006D00A1"/>
    <w:rsid w:val="006F0EE4"/>
    <w:rsid w:val="00707D99"/>
    <w:rsid w:val="00736135"/>
    <w:rsid w:val="00766EC7"/>
    <w:rsid w:val="00785C53"/>
    <w:rsid w:val="007C2FD8"/>
    <w:rsid w:val="00805B4F"/>
    <w:rsid w:val="00831364"/>
    <w:rsid w:val="008465E8"/>
    <w:rsid w:val="008706B7"/>
    <w:rsid w:val="008C6E11"/>
    <w:rsid w:val="008D09FA"/>
    <w:rsid w:val="009558F6"/>
    <w:rsid w:val="00A04581"/>
    <w:rsid w:val="00A7447D"/>
    <w:rsid w:val="00A74FE8"/>
    <w:rsid w:val="00AA2DA5"/>
    <w:rsid w:val="00AD4612"/>
    <w:rsid w:val="00B37D43"/>
    <w:rsid w:val="00BB793F"/>
    <w:rsid w:val="00BF00B6"/>
    <w:rsid w:val="00CA1A99"/>
    <w:rsid w:val="00CB5671"/>
    <w:rsid w:val="00D0641A"/>
    <w:rsid w:val="00D448C5"/>
    <w:rsid w:val="00D75064"/>
    <w:rsid w:val="00DD4485"/>
    <w:rsid w:val="00DD6135"/>
    <w:rsid w:val="00DF6093"/>
    <w:rsid w:val="00E026CA"/>
    <w:rsid w:val="00E62E89"/>
    <w:rsid w:val="00E71674"/>
    <w:rsid w:val="00EA239D"/>
    <w:rsid w:val="00EE7EBF"/>
    <w:rsid w:val="00F31C87"/>
    <w:rsid w:val="00F9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76AD"/>
  <w15:docId w15:val="{93E9D575-3228-44A1-A442-64608F5B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FD8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56482C"/>
  </w:style>
  <w:style w:type="character" w:customStyle="1" w:styleId="a5">
    <w:name w:val="Текст концевой сноски Знак"/>
    <w:basedOn w:val="a0"/>
    <w:link w:val="a4"/>
    <w:uiPriority w:val="99"/>
    <w:semiHidden/>
    <w:rsid w:val="005648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56482C"/>
    <w:rPr>
      <w:vertAlign w:val="superscript"/>
    </w:rPr>
  </w:style>
  <w:style w:type="character" w:customStyle="1" w:styleId="10">
    <w:name w:val="Заголовок 1 Знак"/>
    <w:basedOn w:val="a0"/>
    <w:link w:val="1"/>
    <w:rsid w:val="007C2F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E0313D-205E-4180-B79B-44F6FC5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15</cp:revision>
  <cp:lastPrinted>2014-12-02T06:50:00Z</cp:lastPrinted>
  <dcterms:created xsi:type="dcterms:W3CDTF">2018-03-12T07:28:00Z</dcterms:created>
  <dcterms:modified xsi:type="dcterms:W3CDTF">2018-03-12T07:50:00Z</dcterms:modified>
</cp:coreProperties>
</file>