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EB0362" w:rsidRDefault="00215846" w:rsidP="0006053A">
      <w:pPr>
        <w:pStyle w:val="3"/>
        <w:rPr>
          <w:szCs w:val="24"/>
        </w:rPr>
      </w:pPr>
      <w:r w:rsidRPr="00EB0362">
        <w:rPr>
          <w:szCs w:val="24"/>
        </w:rPr>
        <w:t>АДМИНИСТРАЦИЯ   МУНИЦИП</w:t>
      </w:r>
      <w:r w:rsidRPr="00EB0362">
        <w:rPr>
          <w:bCs/>
          <w:szCs w:val="24"/>
        </w:rPr>
        <w:t>АЛЬНОГО</w:t>
      </w:r>
      <w:r w:rsidRPr="00EB0362">
        <w:rPr>
          <w:szCs w:val="24"/>
        </w:rPr>
        <w:t xml:space="preserve">  ОБРАЗОВАНИЯ</w:t>
      </w:r>
    </w:p>
    <w:p w:rsidR="00215846" w:rsidRPr="00EB0362" w:rsidRDefault="00215846" w:rsidP="0006053A">
      <w:pPr>
        <w:pStyle w:val="3"/>
        <w:rPr>
          <w:sz w:val="28"/>
          <w:szCs w:val="28"/>
        </w:rPr>
      </w:pPr>
      <w:r w:rsidRPr="00EB0362">
        <w:rPr>
          <w:sz w:val="28"/>
          <w:szCs w:val="28"/>
        </w:rPr>
        <w:t>СТ</w:t>
      </w:r>
      <w:r w:rsidR="00C10203" w:rsidRPr="00EB0362">
        <w:rPr>
          <w:sz w:val="28"/>
          <w:szCs w:val="28"/>
        </w:rPr>
        <w:t>Е</w:t>
      </w:r>
      <w:r w:rsidRPr="00EB0362">
        <w:rPr>
          <w:sz w:val="28"/>
          <w:szCs w:val="28"/>
        </w:rPr>
        <w:t>ПАНЦЕВСКОЕ</w:t>
      </w:r>
    </w:p>
    <w:p w:rsidR="00215846" w:rsidRPr="00EB0362" w:rsidRDefault="00215846" w:rsidP="0006053A">
      <w:pPr>
        <w:pStyle w:val="3"/>
        <w:rPr>
          <w:szCs w:val="24"/>
        </w:rPr>
      </w:pPr>
      <w:r w:rsidRPr="00EB0362">
        <w:rPr>
          <w:szCs w:val="24"/>
        </w:rPr>
        <w:t xml:space="preserve">ВЯЗНИКОВСКОГО РАЙОНА </w:t>
      </w:r>
    </w:p>
    <w:p w:rsidR="00215846" w:rsidRPr="00EB0362" w:rsidRDefault="00215846" w:rsidP="0006053A"/>
    <w:p w:rsidR="00215846" w:rsidRPr="00EB0362" w:rsidRDefault="00215846" w:rsidP="0006053A">
      <w:pPr>
        <w:pStyle w:val="2"/>
        <w:rPr>
          <w:szCs w:val="32"/>
        </w:rPr>
      </w:pPr>
      <w:r w:rsidRPr="00EB0362">
        <w:rPr>
          <w:szCs w:val="32"/>
        </w:rPr>
        <w:t>П О С Т А Н О В Л Е Н И Е</w:t>
      </w:r>
    </w:p>
    <w:p w:rsidR="00483067" w:rsidRPr="00EB0362" w:rsidRDefault="00483067" w:rsidP="0006053A"/>
    <w:p w:rsidR="007F3683" w:rsidRPr="00EB0362" w:rsidRDefault="001F47A7" w:rsidP="0006053A">
      <w:pPr>
        <w:jc w:val="both"/>
      </w:pPr>
      <w:r w:rsidRPr="00EB0362">
        <w:rPr>
          <w:sz w:val="28"/>
          <w:szCs w:val="28"/>
        </w:rPr>
        <w:t>31.08.2018</w:t>
      </w:r>
      <w:r w:rsidR="007F3683" w:rsidRPr="00EB0362">
        <w:rPr>
          <w:sz w:val="28"/>
          <w:szCs w:val="28"/>
        </w:rPr>
        <w:t xml:space="preserve">                                      </w:t>
      </w:r>
      <w:r w:rsidR="001974E5" w:rsidRPr="00EB0362">
        <w:rPr>
          <w:sz w:val="28"/>
          <w:szCs w:val="28"/>
        </w:rPr>
        <w:t xml:space="preserve">           </w:t>
      </w:r>
      <w:r w:rsidR="007F3683" w:rsidRPr="00EB0362">
        <w:rPr>
          <w:sz w:val="28"/>
          <w:szCs w:val="28"/>
        </w:rPr>
        <w:t xml:space="preserve">                                                </w:t>
      </w:r>
      <w:r w:rsidR="00483067" w:rsidRPr="00EB0362">
        <w:rPr>
          <w:sz w:val="28"/>
          <w:szCs w:val="28"/>
        </w:rPr>
        <w:t xml:space="preserve">          </w:t>
      </w:r>
      <w:r w:rsidR="007F3683" w:rsidRPr="00EB0362">
        <w:rPr>
          <w:sz w:val="28"/>
          <w:szCs w:val="28"/>
        </w:rPr>
        <w:t xml:space="preserve"> </w:t>
      </w:r>
      <w:r w:rsidR="00A66EB6" w:rsidRPr="00EB0362">
        <w:rPr>
          <w:sz w:val="28"/>
          <w:szCs w:val="28"/>
        </w:rPr>
        <w:t xml:space="preserve">№ </w:t>
      </w:r>
      <w:r w:rsidRPr="00EB0362">
        <w:rPr>
          <w:sz w:val="28"/>
          <w:szCs w:val="28"/>
        </w:rPr>
        <w:t>104</w:t>
      </w:r>
      <w:r w:rsidR="007F3683" w:rsidRPr="00EB036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8062EF" w:rsidRPr="00EB0362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EB0362" w:rsidRDefault="008062EF" w:rsidP="001F47A7">
            <w:pPr>
              <w:jc w:val="both"/>
              <w:rPr>
                <w:i/>
              </w:rPr>
            </w:pPr>
            <w:r w:rsidRPr="00EB0362">
              <w:rPr>
                <w:i/>
              </w:rPr>
              <w:t xml:space="preserve">Об утверждении </w:t>
            </w:r>
            <w:r w:rsidR="000138A4" w:rsidRPr="00EB0362">
              <w:rPr>
                <w:i/>
              </w:rPr>
              <w:t>муниципальной</w:t>
            </w:r>
            <w:r w:rsidRPr="00EB0362">
              <w:rPr>
                <w:i/>
              </w:rPr>
              <w:t xml:space="preserve"> </w:t>
            </w:r>
            <w:r w:rsidR="000138A4" w:rsidRPr="00EB0362">
              <w:rPr>
                <w:i/>
              </w:rPr>
              <w:t>п</w:t>
            </w:r>
            <w:r w:rsidRPr="00EB0362">
              <w:rPr>
                <w:i/>
              </w:rPr>
              <w:t>рограмм</w:t>
            </w:r>
            <w:r w:rsidR="00680F62" w:rsidRPr="00EB0362">
              <w:rPr>
                <w:i/>
              </w:rPr>
              <w:t>ы «</w:t>
            </w:r>
            <w:r w:rsidR="00DD525E" w:rsidRPr="00EB0362">
              <w:rPr>
                <w:i/>
              </w:rPr>
      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      </w:r>
            <w:r w:rsidR="00DD525E" w:rsidRPr="00EB0362">
              <w:rPr>
                <w:b/>
                <w:i/>
              </w:rPr>
              <w:t xml:space="preserve"> </w:t>
            </w:r>
            <w:r w:rsidR="00EB1967" w:rsidRPr="00EB0362">
              <w:rPr>
                <w:i/>
              </w:rPr>
              <w:t>на 201</w:t>
            </w:r>
            <w:r w:rsidR="001F47A7" w:rsidRPr="00EB0362">
              <w:rPr>
                <w:i/>
              </w:rPr>
              <w:t>9</w:t>
            </w:r>
            <w:r w:rsidR="00EB1967" w:rsidRPr="00EB0362">
              <w:rPr>
                <w:i/>
              </w:rPr>
              <w:t xml:space="preserve"> – 20</w:t>
            </w:r>
            <w:r w:rsidR="001F47A7" w:rsidRPr="00EB0362">
              <w:rPr>
                <w:i/>
              </w:rPr>
              <w:t>21</w:t>
            </w:r>
            <w:r w:rsidR="00EB1967" w:rsidRPr="00EB0362">
              <w:rPr>
                <w:i/>
              </w:rPr>
              <w:t xml:space="preserve"> годы</w:t>
            </w:r>
            <w:r w:rsidR="003D3A14" w:rsidRPr="00EB0362">
              <w:rPr>
                <w:i/>
              </w:rPr>
              <w:t>»</w:t>
            </w:r>
          </w:p>
        </w:tc>
      </w:tr>
    </w:tbl>
    <w:p w:rsidR="007F3683" w:rsidRPr="00EB0362" w:rsidRDefault="007F3683" w:rsidP="0006053A"/>
    <w:p w:rsidR="007F3683" w:rsidRPr="00EB0362" w:rsidRDefault="007F3683" w:rsidP="0006053A"/>
    <w:p w:rsidR="007F3683" w:rsidRPr="00EB0362" w:rsidRDefault="007F3683" w:rsidP="0006053A"/>
    <w:p w:rsidR="007F3683" w:rsidRPr="00EB0362" w:rsidRDefault="007F3683" w:rsidP="0006053A"/>
    <w:p w:rsidR="007F3683" w:rsidRPr="00EB0362" w:rsidRDefault="007F3683" w:rsidP="0006053A"/>
    <w:p w:rsidR="007F3683" w:rsidRPr="00EB0362" w:rsidRDefault="007F3683" w:rsidP="0006053A"/>
    <w:p w:rsidR="00EB1967" w:rsidRPr="00EB0362" w:rsidRDefault="007F3683" w:rsidP="0006053A">
      <w:pPr>
        <w:jc w:val="both"/>
        <w:rPr>
          <w:sz w:val="28"/>
          <w:szCs w:val="28"/>
        </w:rPr>
      </w:pPr>
      <w:r w:rsidRPr="00EB0362">
        <w:rPr>
          <w:i/>
          <w:sz w:val="28"/>
          <w:szCs w:val="28"/>
        </w:rPr>
        <w:t xml:space="preserve">         </w:t>
      </w:r>
      <w:r w:rsidR="008062EF" w:rsidRPr="00EB0362">
        <w:rPr>
          <w:sz w:val="28"/>
          <w:szCs w:val="28"/>
        </w:rPr>
        <w:t xml:space="preserve"> </w:t>
      </w:r>
    </w:p>
    <w:p w:rsidR="007F3683" w:rsidRPr="00EB0362" w:rsidRDefault="007F3683" w:rsidP="0006053A">
      <w:pPr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EB0362">
        <w:rPr>
          <w:sz w:val="28"/>
          <w:szCs w:val="28"/>
        </w:rPr>
        <w:t>ения в Российской Федерации»,</w:t>
      </w:r>
      <w:r w:rsidR="001974E5" w:rsidRPr="00EB0362">
        <w:rPr>
          <w:sz w:val="28"/>
          <w:szCs w:val="28"/>
        </w:rPr>
        <w:t xml:space="preserve"> постановлением главы муниципального образования Ст</w:t>
      </w:r>
      <w:r w:rsidR="00C10203" w:rsidRPr="00EB0362">
        <w:rPr>
          <w:sz w:val="28"/>
          <w:szCs w:val="28"/>
        </w:rPr>
        <w:t>е</w:t>
      </w:r>
      <w:r w:rsidR="001974E5" w:rsidRPr="00EB0362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EB0362">
        <w:rPr>
          <w:sz w:val="28"/>
          <w:szCs w:val="28"/>
        </w:rPr>
        <w:t xml:space="preserve"> Уставом</w:t>
      </w:r>
      <w:r w:rsidRPr="00EB0362">
        <w:rPr>
          <w:sz w:val="28"/>
          <w:szCs w:val="28"/>
        </w:rPr>
        <w:t xml:space="preserve"> муниципального образования Ст</w:t>
      </w:r>
      <w:r w:rsidR="00C10203" w:rsidRPr="00EB0362">
        <w:rPr>
          <w:sz w:val="28"/>
          <w:szCs w:val="28"/>
        </w:rPr>
        <w:t>е</w:t>
      </w:r>
      <w:r w:rsidRPr="00EB0362">
        <w:rPr>
          <w:sz w:val="28"/>
          <w:szCs w:val="28"/>
        </w:rPr>
        <w:t>панцевское Вязниковского района</w:t>
      </w:r>
      <w:r w:rsidR="00EB1967" w:rsidRPr="00EB0362">
        <w:rPr>
          <w:sz w:val="28"/>
          <w:szCs w:val="28"/>
        </w:rPr>
        <w:t xml:space="preserve">                   </w:t>
      </w:r>
      <w:r w:rsidRPr="00EB0362">
        <w:rPr>
          <w:sz w:val="28"/>
          <w:szCs w:val="28"/>
        </w:rPr>
        <w:t>п о с т а н о в л я ю:</w:t>
      </w:r>
    </w:p>
    <w:p w:rsidR="007F3683" w:rsidRPr="00EB0362" w:rsidRDefault="007F3683" w:rsidP="0006053A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Утвердить </w:t>
      </w:r>
      <w:r w:rsidR="001974E5" w:rsidRPr="00EB0362">
        <w:rPr>
          <w:sz w:val="28"/>
          <w:szCs w:val="28"/>
        </w:rPr>
        <w:t>муниципальную</w:t>
      </w:r>
      <w:r w:rsidRPr="00EB0362">
        <w:rPr>
          <w:sz w:val="28"/>
          <w:szCs w:val="28"/>
        </w:rPr>
        <w:t xml:space="preserve"> </w:t>
      </w:r>
      <w:r w:rsidR="00B416F2" w:rsidRPr="00EB0362">
        <w:rPr>
          <w:sz w:val="28"/>
          <w:szCs w:val="28"/>
        </w:rPr>
        <w:t xml:space="preserve"> </w:t>
      </w:r>
      <w:r w:rsidR="001974E5" w:rsidRPr="00EB0362">
        <w:rPr>
          <w:sz w:val="28"/>
          <w:szCs w:val="28"/>
        </w:rPr>
        <w:t>п</w:t>
      </w:r>
      <w:r w:rsidR="00B416F2" w:rsidRPr="00EB0362">
        <w:rPr>
          <w:sz w:val="28"/>
          <w:szCs w:val="28"/>
        </w:rPr>
        <w:t>рограмм</w:t>
      </w:r>
      <w:r w:rsidR="005B1AA2" w:rsidRPr="00EB0362">
        <w:rPr>
          <w:sz w:val="28"/>
          <w:szCs w:val="28"/>
        </w:rPr>
        <w:t>у «</w:t>
      </w:r>
      <w:r w:rsidR="00DD525E" w:rsidRPr="00EB0362">
        <w:rPr>
          <w:sz w:val="28"/>
        </w:rPr>
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</w:r>
      <w:r w:rsidR="00DD525E" w:rsidRPr="00EB0362">
        <w:rPr>
          <w:b/>
          <w:sz w:val="28"/>
        </w:rPr>
        <w:t xml:space="preserve"> </w:t>
      </w:r>
      <w:r w:rsidR="00DD525E" w:rsidRPr="00EB0362">
        <w:rPr>
          <w:sz w:val="28"/>
        </w:rPr>
        <w:t>на 201</w:t>
      </w:r>
      <w:r w:rsidR="001F47A7" w:rsidRPr="00EB0362">
        <w:rPr>
          <w:sz w:val="28"/>
        </w:rPr>
        <w:t>9</w:t>
      </w:r>
      <w:r w:rsidR="00DD525E" w:rsidRPr="00EB0362">
        <w:rPr>
          <w:sz w:val="28"/>
        </w:rPr>
        <w:t xml:space="preserve"> – 20</w:t>
      </w:r>
      <w:r w:rsidR="001F47A7" w:rsidRPr="00EB0362">
        <w:rPr>
          <w:sz w:val="28"/>
        </w:rPr>
        <w:t>21</w:t>
      </w:r>
      <w:r w:rsidR="00DD525E" w:rsidRPr="00EB0362">
        <w:rPr>
          <w:sz w:val="28"/>
        </w:rPr>
        <w:t xml:space="preserve"> годы</w:t>
      </w:r>
      <w:r w:rsidRPr="00EB0362">
        <w:rPr>
          <w:sz w:val="28"/>
          <w:szCs w:val="28"/>
        </w:rPr>
        <w:t>»</w:t>
      </w:r>
      <w:r w:rsidR="00047529" w:rsidRPr="00EB0362">
        <w:rPr>
          <w:sz w:val="28"/>
          <w:szCs w:val="28"/>
        </w:rPr>
        <w:t xml:space="preserve"> </w:t>
      </w:r>
      <w:r w:rsidRPr="00EB0362">
        <w:rPr>
          <w:sz w:val="28"/>
          <w:szCs w:val="28"/>
        </w:rPr>
        <w:t xml:space="preserve">согласно приложению. </w:t>
      </w:r>
    </w:p>
    <w:p w:rsidR="007F3683" w:rsidRPr="00EB0362" w:rsidRDefault="007F3683" w:rsidP="0006053A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EB0362">
        <w:rPr>
          <w:sz w:val="28"/>
          <w:szCs w:val="28"/>
        </w:rPr>
        <w:t>оставляю за собой</w:t>
      </w:r>
      <w:r w:rsidRPr="00EB0362">
        <w:rPr>
          <w:sz w:val="28"/>
          <w:szCs w:val="28"/>
        </w:rPr>
        <w:t>.</w:t>
      </w:r>
    </w:p>
    <w:p w:rsidR="007F3683" w:rsidRPr="00EB0362" w:rsidRDefault="007F3683" w:rsidP="0006053A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Настоящее постановление вступает в силу со дня его</w:t>
      </w:r>
      <w:r w:rsidR="00D418E1" w:rsidRPr="00EB0362">
        <w:rPr>
          <w:sz w:val="28"/>
          <w:szCs w:val="28"/>
        </w:rPr>
        <w:t xml:space="preserve"> опубликования</w:t>
      </w:r>
      <w:r w:rsidR="00F1026D" w:rsidRPr="00EB0362">
        <w:rPr>
          <w:sz w:val="28"/>
          <w:szCs w:val="28"/>
        </w:rPr>
        <w:t xml:space="preserve"> </w:t>
      </w:r>
      <w:r w:rsidRPr="00EB0362">
        <w:rPr>
          <w:sz w:val="28"/>
          <w:szCs w:val="28"/>
        </w:rPr>
        <w:t>в газете «Маяк».</w:t>
      </w:r>
    </w:p>
    <w:p w:rsidR="007F3683" w:rsidRPr="00EB0362" w:rsidRDefault="007F3683" w:rsidP="0006053A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Глава </w:t>
      </w:r>
      <w:r w:rsidR="001F47A7" w:rsidRPr="00EB0362">
        <w:rPr>
          <w:sz w:val="28"/>
          <w:szCs w:val="28"/>
        </w:rPr>
        <w:t xml:space="preserve">местной администрации           </w:t>
      </w:r>
      <w:r w:rsidRPr="00EB0362">
        <w:rPr>
          <w:sz w:val="28"/>
          <w:szCs w:val="28"/>
        </w:rPr>
        <w:t xml:space="preserve">                        </w:t>
      </w:r>
      <w:r w:rsidR="00F1026D" w:rsidRPr="00EB0362">
        <w:rPr>
          <w:sz w:val="28"/>
          <w:szCs w:val="28"/>
        </w:rPr>
        <w:t xml:space="preserve">         </w:t>
      </w:r>
      <w:r w:rsidRPr="00EB0362">
        <w:rPr>
          <w:sz w:val="28"/>
          <w:szCs w:val="28"/>
        </w:rPr>
        <w:t xml:space="preserve"> </w:t>
      </w:r>
      <w:r w:rsidR="005B1AA2" w:rsidRPr="00EB0362">
        <w:rPr>
          <w:sz w:val="28"/>
          <w:szCs w:val="28"/>
        </w:rPr>
        <w:t>О. Ю. Рябинина</w:t>
      </w:r>
    </w:p>
    <w:p w:rsidR="007F3683" w:rsidRPr="00EB0362" w:rsidRDefault="007F3683" w:rsidP="0006053A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   </w:t>
      </w:r>
    </w:p>
    <w:p w:rsidR="007F3683" w:rsidRPr="00EB0362" w:rsidRDefault="007F3683" w:rsidP="0006053A"/>
    <w:p w:rsidR="007F3683" w:rsidRPr="00EB0362" w:rsidRDefault="007F3683" w:rsidP="0006053A"/>
    <w:p w:rsidR="00047529" w:rsidRPr="00EB0362" w:rsidRDefault="00047529" w:rsidP="0006053A"/>
    <w:p w:rsidR="007F3683" w:rsidRPr="00EB0362" w:rsidRDefault="00047529" w:rsidP="0006053A">
      <w:r w:rsidRPr="00EB0362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EB0362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EB0362" w:rsidRDefault="001974E5" w:rsidP="0006053A">
            <w:pPr>
              <w:jc w:val="center"/>
            </w:pPr>
            <w:r w:rsidRPr="00EB0362">
              <w:lastRenderedPageBreak/>
              <w:t>Приложение</w:t>
            </w:r>
          </w:p>
          <w:p w:rsidR="00747B29" w:rsidRPr="00EB0362" w:rsidRDefault="001974E5" w:rsidP="0006053A">
            <w:pPr>
              <w:jc w:val="center"/>
            </w:pPr>
            <w:r w:rsidRPr="00EB0362">
              <w:t xml:space="preserve">к постановлению </w:t>
            </w:r>
            <w:r w:rsidR="00747B29" w:rsidRPr="00EB0362">
              <w:t>администрации</w:t>
            </w:r>
          </w:p>
          <w:p w:rsidR="001974E5" w:rsidRPr="00EB0362" w:rsidRDefault="00747B29" w:rsidP="0006053A">
            <w:pPr>
              <w:jc w:val="center"/>
            </w:pPr>
            <w:r w:rsidRPr="00EB0362">
              <w:t>муниципального образования Степанцевское</w:t>
            </w:r>
            <w:r w:rsidR="001974E5" w:rsidRPr="00EB0362">
              <w:t xml:space="preserve"> </w:t>
            </w:r>
          </w:p>
          <w:p w:rsidR="001974E5" w:rsidRPr="00EB0362" w:rsidRDefault="001974E5" w:rsidP="0006053A">
            <w:pPr>
              <w:jc w:val="center"/>
            </w:pPr>
            <w:r w:rsidRPr="00EB0362">
              <w:t xml:space="preserve">от </w:t>
            </w:r>
            <w:r w:rsidR="00747B29" w:rsidRPr="00EB0362">
              <w:t xml:space="preserve">31.08.2018 </w:t>
            </w:r>
            <w:r w:rsidRPr="00EB0362">
              <w:t>№</w:t>
            </w:r>
            <w:r w:rsidR="00747B29" w:rsidRPr="00EB0362">
              <w:t xml:space="preserve"> 104</w:t>
            </w:r>
          </w:p>
          <w:p w:rsidR="001974E5" w:rsidRPr="00EB0362" w:rsidRDefault="001974E5" w:rsidP="0006053A"/>
        </w:tc>
      </w:tr>
    </w:tbl>
    <w:p w:rsidR="001974E5" w:rsidRPr="00EB0362" w:rsidRDefault="001974E5" w:rsidP="0006053A">
      <w:pPr>
        <w:rPr>
          <w:sz w:val="16"/>
          <w:szCs w:val="16"/>
        </w:rPr>
      </w:pPr>
    </w:p>
    <w:p w:rsidR="001974E5" w:rsidRPr="00EB0362" w:rsidRDefault="001974E5" w:rsidP="0006053A">
      <w:pPr>
        <w:tabs>
          <w:tab w:val="left" w:pos="2745"/>
        </w:tabs>
        <w:jc w:val="center"/>
        <w:rPr>
          <w:b/>
          <w:sz w:val="28"/>
          <w:szCs w:val="28"/>
        </w:rPr>
      </w:pPr>
      <w:r w:rsidRPr="00EB0362">
        <w:rPr>
          <w:b/>
          <w:sz w:val="28"/>
          <w:szCs w:val="28"/>
        </w:rPr>
        <w:t>ПРОГРАММА</w:t>
      </w:r>
    </w:p>
    <w:p w:rsidR="001974E5" w:rsidRPr="00EB0362" w:rsidRDefault="001974E5" w:rsidP="0006053A">
      <w:pPr>
        <w:tabs>
          <w:tab w:val="left" w:pos="2745"/>
        </w:tabs>
        <w:jc w:val="center"/>
        <w:rPr>
          <w:b/>
        </w:rPr>
      </w:pPr>
      <w:r w:rsidRPr="00EB0362">
        <w:rPr>
          <w:b/>
        </w:rPr>
        <w:t xml:space="preserve"> «</w:t>
      </w:r>
      <w:r w:rsidR="00DD525E" w:rsidRPr="00EB0362">
        <w:rPr>
          <w:b/>
          <w:sz w:val="28"/>
        </w:rPr>
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 НА 201</w:t>
      </w:r>
      <w:r w:rsidR="00747B29" w:rsidRPr="00EB0362">
        <w:rPr>
          <w:b/>
          <w:sz w:val="28"/>
        </w:rPr>
        <w:t>9</w:t>
      </w:r>
      <w:r w:rsidR="00DD525E" w:rsidRPr="00EB0362">
        <w:rPr>
          <w:b/>
          <w:sz w:val="28"/>
        </w:rPr>
        <w:t xml:space="preserve"> – 20</w:t>
      </w:r>
      <w:r w:rsidR="00747B29" w:rsidRPr="00EB0362">
        <w:rPr>
          <w:b/>
          <w:sz w:val="28"/>
        </w:rPr>
        <w:t>21</w:t>
      </w:r>
      <w:r w:rsidR="00DD525E" w:rsidRPr="00EB0362">
        <w:rPr>
          <w:b/>
          <w:sz w:val="28"/>
        </w:rPr>
        <w:t xml:space="preserve"> ГОДЫ</w:t>
      </w:r>
      <w:r w:rsidRPr="00EB0362">
        <w:rPr>
          <w:b/>
        </w:rPr>
        <w:t>»</w:t>
      </w:r>
    </w:p>
    <w:p w:rsidR="00F1026D" w:rsidRPr="00EB0362" w:rsidRDefault="008B6C50" w:rsidP="0006053A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EB0362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8B6C50" w:rsidRPr="00EB0362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Наименование</w:t>
            </w:r>
          </w:p>
          <w:p w:rsidR="008B6C50" w:rsidRPr="00EB0362" w:rsidRDefault="008B6C50" w:rsidP="0006053A">
            <w:pPr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EB0362" w:rsidRDefault="008B6C50" w:rsidP="003B5A49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EB0362">
              <w:rPr>
                <w:b/>
                <w:sz w:val="28"/>
                <w:szCs w:val="28"/>
              </w:rPr>
              <w:t>Программа «</w:t>
            </w:r>
            <w:r w:rsidR="00DD525E" w:rsidRPr="00EB0362">
              <w:rPr>
                <w:b/>
                <w:sz w:val="28"/>
              </w:rPr>
      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 на 20</w:t>
            </w:r>
            <w:r w:rsidR="003B5A49" w:rsidRPr="00EB0362">
              <w:rPr>
                <w:b/>
                <w:sz w:val="28"/>
              </w:rPr>
              <w:t>19</w:t>
            </w:r>
            <w:r w:rsidR="00DD525E" w:rsidRPr="00EB0362">
              <w:rPr>
                <w:b/>
                <w:sz w:val="28"/>
              </w:rPr>
              <w:t xml:space="preserve"> – 20</w:t>
            </w:r>
            <w:r w:rsidR="003B5A49" w:rsidRPr="00EB0362">
              <w:rPr>
                <w:b/>
                <w:sz w:val="28"/>
              </w:rPr>
              <w:t>21</w:t>
            </w:r>
            <w:r w:rsidR="00DD525E" w:rsidRPr="00EB0362">
              <w:rPr>
                <w:b/>
                <w:sz w:val="28"/>
              </w:rPr>
              <w:t xml:space="preserve"> годы</w:t>
            </w:r>
            <w:r w:rsidRPr="00EB0362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EB0362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0362" w:rsidRDefault="00090358" w:rsidP="00CA07B8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</w:rPr>
              <w:t xml:space="preserve">Федеральный закон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Федерации, решение Совета народных депутатов Вязниковского района от </w:t>
            </w:r>
            <w:r w:rsidR="00CA07B8" w:rsidRPr="00EB0362">
              <w:rPr>
                <w:sz w:val="28"/>
              </w:rPr>
              <w:t>12.10.2017</w:t>
            </w:r>
            <w:r w:rsidRPr="00EB0362">
              <w:rPr>
                <w:sz w:val="28"/>
              </w:rPr>
              <w:t xml:space="preserve"> № </w:t>
            </w:r>
            <w:r w:rsidR="00CA07B8" w:rsidRPr="00EB0362">
              <w:rPr>
                <w:sz w:val="28"/>
              </w:rPr>
              <w:t>78</w:t>
            </w:r>
            <w:r w:rsidRPr="00EB0362">
              <w:rPr>
                <w:sz w:val="28"/>
              </w:rPr>
              <w:t xml:space="preserve"> «</w:t>
            </w:r>
            <w:r w:rsidR="00CA07B8" w:rsidRPr="00EB0362">
              <w:rPr>
                <w:sz w:val="28"/>
              </w:rPr>
              <w:t>О принятии к осуществлению части полномочий по решению вопросов местного значения администрацией муниципального образования Степанцевское Вязниковского района Владимирской области, переданных администрацией муниципального образования Вязниковский район Владимирской области</w:t>
            </w:r>
            <w:r w:rsidRPr="00EB0362">
              <w:rPr>
                <w:sz w:val="28"/>
              </w:rPr>
              <w:t>»</w:t>
            </w:r>
          </w:p>
        </w:tc>
      </w:tr>
      <w:tr w:rsidR="008B6C50" w:rsidRPr="00EB0362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Администрация муниципального образования Ст</w:t>
            </w:r>
            <w:r w:rsidR="00C10203" w:rsidRPr="00EB0362">
              <w:rPr>
                <w:sz w:val="28"/>
                <w:szCs w:val="28"/>
              </w:rPr>
              <w:t>е</w:t>
            </w:r>
            <w:r w:rsidRPr="00EB0362">
              <w:rPr>
                <w:sz w:val="28"/>
                <w:szCs w:val="28"/>
              </w:rPr>
              <w:t>панцевское</w:t>
            </w:r>
          </w:p>
        </w:tc>
      </w:tr>
      <w:tr w:rsidR="008B6C50" w:rsidRPr="00EB0362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CA07B8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Глава </w:t>
            </w:r>
            <w:r w:rsidR="00CA07B8" w:rsidRPr="00EB0362">
              <w:rPr>
                <w:sz w:val="28"/>
                <w:szCs w:val="28"/>
              </w:rPr>
              <w:t>местной администрации</w:t>
            </w:r>
          </w:p>
        </w:tc>
      </w:tr>
      <w:tr w:rsidR="008B6C50" w:rsidRPr="00EB0362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0" w:rsidRPr="00EB0362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Цель: сохранение, совершенствование и развитие сети муниципальных автомобильных дорог общего пользования местного значения</w:t>
            </w:r>
            <w:r w:rsidR="00A22B50" w:rsidRPr="00EB0362">
              <w:rPr>
                <w:rFonts w:ascii="Times New Roman" w:hAnsi="Times New Roman"/>
                <w:sz w:val="28"/>
                <w:szCs w:val="24"/>
              </w:rPr>
              <w:t>.</w:t>
            </w:r>
            <w:r w:rsidRPr="00EB03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D525E" w:rsidRPr="00EB0362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Задачи:</w:t>
            </w:r>
          </w:p>
          <w:p w:rsidR="00DD525E" w:rsidRPr="00EB0362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 xml:space="preserve">- повышение уровня содержания сети автомобильных дорог для гарантированного удовлетворения потребности в автоперевозчиках,  круглогодичного обеспечения связей по дорогам с твердым покрытием, повышение безопасности дорожного </w:t>
            </w:r>
            <w:r w:rsidRPr="00EB0362">
              <w:rPr>
                <w:rFonts w:ascii="Times New Roman" w:hAnsi="Times New Roman"/>
                <w:sz w:val="28"/>
                <w:szCs w:val="24"/>
              </w:rPr>
              <w:lastRenderedPageBreak/>
              <w:t>движения;</w:t>
            </w:r>
          </w:p>
          <w:p w:rsidR="008B6C50" w:rsidRPr="00EB0362" w:rsidRDefault="00DD525E" w:rsidP="0006053A">
            <w:pPr>
              <w:ind w:firstLine="93"/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</w:rPr>
              <w:t>- повышение эффективности системы управления дорогами, их сооружениями и контроль за качеством.</w:t>
            </w:r>
          </w:p>
        </w:tc>
      </w:tr>
      <w:tr w:rsidR="008B6C50" w:rsidRPr="00EB0362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E" w:rsidRPr="00EB0362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 на территории муниципального образования Стёпанцевское Вязниковского района;</w:t>
            </w:r>
          </w:p>
          <w:p w:rsidR="008B6C50" w:rsidRPr="00EB0362" w:rsidRDefault="00DD525E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</w:rPr>
              <w:t xml:space="preserve">- сокращение транспортных затрат хозяйствующих субъектов при перевозках по сети автомобильных дорог общего пользования местного значения на территории муниципального образования </w:t>
            </w:r>
            <w:r w:rsidRPr="00EB0362">
              <w:rPr>
                <w:sz w:val="28"/>
                <w:szCs w:val="28"/>
              </w:rPr>
              <w:t>Стёпанцевское Вязниковского района</w:t>
            </w:r>
            <w:r w:rsidR="00EB1967" w:rsidRPr="00EB0362">
              <w:rPr>
                <w:sz w:val="28"/>
                <w:szCs w:val="28"/>
              </w:rPr>
              <w:t>.</w:t>
            </w:r>
          </w:p>
          <w:p w:rsidR="00A22B50" w:rsidRPr="00EB0362" w:rsidRDefault="00A22B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- Обеспечение комфортного проживания населения и безопасности дорожного движения</w:t>
            </w:r>
          </w:p>
        </w:tc>
      </w:tr>
      <w:tr w:rsidR="008B6C50" w:rsidRPr="00EB0362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0362" w:rsidRDefault="008B6C50" w:rsidP="00CA07B8">
            <w:pPr>
              <w:spacing w:before="120"/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201</w:t>
            </w:r>
            <w:r w:rsidR="00CA07B8" w:rsidRPr="00EB0362">
              <w:rPr>
                <w:sz w:val="28"/>
                <w:szCs w:val="28"/>
              </w:rPr>
              <w:t>9</w:t>
            </w:r>
            <w:r w:rsidRPr="00EB0362">
              <w:rPr>
                <w:sz w:val="28"/>
                <w:szCs w:val="28"/>
              </w:rPr>
              <w:t>-20</w:t>
            </w:r>
            <w:r w:rsidR="00CA07B8" w:rsidRPr="00EB0362">
              <w:rPr>
                <w:sz w:val="28"/>
                <w:szCs w:val="28"/>
              </w:rPr>
              <w:t>21</w:t>
            </w:r>
            <w:r w:rsidRPr="00EB0362">
              <w:rPr>
                <w:sz w:val="28"/>
                <w:szCs w:val="28"/>
              </w:rPr>
              <w:t xml:space="preserve"> годы</w:t>
            </w:r>
          </w:p>
        </w:tc>
      </w:tr>
      <w:tr w:rsidR="008B6C50" w:rsidRPr="00EB0362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</w:p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</w:p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EB0362" w:rsidRDefault="00A97BD4" w:rsidP="0006053A">
            <w:pPr>
              <w:jc w:val="both"/>
            </w:pPr>
            <w:r w:rsidRPr="00EB0362">
              <w:rPr>
                <w:sz w:val="28"/>
                <w:szCs w:val="28"/>
              </w:rPr>
              <w:t>Межбюджетные трансферты от муниципального образования Вязниковский район</w:t>
            </w:r>
          </w:p>
          <w:p w:rsidR="008B6C50" w:rsidRPr="00EB0362" w:rsidRDefault="008B6C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201</w:t>
            </w:r>
            <w:r w:rsidR="00CA07B8" w:rsidRPr="00EB0362">
              <w:rPr>
                <w:sz w:val="28"/>
                <w:szCs w:val="28"/>
              </w:rPr>
              <w:t>9</w:t>
            </w:r>
            <w:r w:rsidRPr="00EB0362">
              <w:rPr>
                <w:sz w:val="28"/>
                <w:szCs w:val="28"/>
              </w:rPr>
              <w:t xml:space="preserve"> г. –</w:t>
            </w:r>
            <w:r w:rsidR="00524393" w:rsidRPr="00EB0362">
              <w:rPr>
                <w:sz w:val="28"/>
                <w:szCs w:val="28"/>
              </w:rPr>
              <w:t xml:space="preserve"> </w:t>
            </w:r>
            <w:r w:rsidR="0009260B">
              <w:rPr>
                <w:sz w:val="28"/>
                <w:szCs w:val="28"/>
              </w:rPr>
              <w:t>1190</w:t>
            </w:r>
            <w:r w:rsidR="00CA07B8" w:rsidRPr="00EB0362">
              <w:rPr>
                <w:sz w:val="28"/>
                <w:szCs w:val="28"/>
              </w:rPr>
              <w:t>,0</w:t>
            </w:r>
            <w:r w:rsidRPr="00EB0362">
              <w:rPr>
                <w:sz w:val="28"/>
                <w:szCs w:val="28"/>
              </w:rPr>
              <w:t xml:space="preserve"> тыс. руб.</w:t>
            </w:r>
          </w:p>
          <w:p w:rsidR="008B6C50" w:rsidRPr="00EB0362" w:rsidRDefault="008B6C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20</w:t>
            </w:r>
            <w:r w:rsidR="00CA07B8" w:rsidRPr="00EB0362">
              <w:rPr>
                <w:sz w:val="28"/>
                <w:szCs w:val="28"/>
              </w:rPr>
              <w:t>20</w:t>
            </w:r>
            <w:r w:rsidRPr="00EB0362">
              <w:rPr>
                <w:sz w:val="28"/>
                <w:szCs w:val="28"/>
              </w:rPr>
              <w:t xml:space="preserve"> г. –</w:t>
            </w:r>
            <w:r w:rsidR="00524393" w:rsidRPr="00EB0362">
              <w:rPr>
                <w:sz w:val="28"/>
                <w:szCs w:val="28"/>
              </w:rPr>
              <w:t xml:space="preserve"> </w:t>
            </w:r>
            <w:r w:rsidR="0009260B">
              <w:rPr>
                <w:sz w:val="28"/>
                <w:szCs w:val="28"/>
              </w:rPr>
              <w:t>1190</w:t>
            </w:r>
            <w:r w:rsidR="00CA07B8" w:rsidRPr="00EB0362">
              <w:rPr>
                <w:sz w:val="28"/>
                <w:szCs w:val="28"/>
              </w:rPr>
              <w:t>,0</w:t>
            </w:r>
            <w:r w:rsidR="006B179B" w:rsidRPr="00EB0362">
              <w:rPr>
                <w:sz w:val="28"/>
                <w:szCs w:val="28"/>
              </w:rPr>
              <w:t xml:space="preserve"> </w:t>
            </w:r>
            <w:r w:rsidRPr="00EB0362">
              <w:rPr>
                <w:sz w:val="28"/>
                <w:szCs w:val="28"/>
              </w:rPr>
              <w:t>тыс. руб.</w:t>
            </w:r>
          </w:p>
          <w:p w:rsidR="008B6C50" w:rsidRPr="00EB0362" w:rsidRDefault="008B6C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20</w:t>
            </w:r>
            <w:r w:rsidR="00CA07B8" w:rsidRPr="00EB0362">
              <w:rPr>
                <w:sz w:val="28"/>
                <w:szCs w:val="28"/>
              </w:rPr>
              <w:t>21</w:t>
            </w:r>
            <w:r w:rsidRPr="00EB0362">
              <w:rPr>
                <w:sz w:val="28"/>
                <w:szCs w:val="28"/>
              </w:rPr>
              <w:t xml:space="preserve"> г</w:t>
            </w:r>
            <w:r w:rsidR="00524393" w:rsidRPr="00EB0362">
              <w:rPr>
                <w:sz w:val="28"/>
                <w:szCs w:val="28"/>
              </w:rPr>
              <w:t>.</w:t>
            </w:r>
            <w:r w:rsidRPr="00EB0362">
              <w:rPr>
                <w:sz w:val="28"/>
                <w:szCs w:val="28"/>
              </w:rPr>
              <w:t xml:space="preserve"> –</w:t>
            </w:r>
            <w:r w:rsidR="00524393" w:rsidRPr="00EB0362">
              <w:rPr>
                <w:sz w:val="28"/>
                <w:szCs w:val="28"/>
              </w:rPr>
              <w:t xml:space="preserve"> </w:t>
            </w:r>
            <w:r w:rsidR="0009260B">
              <w:rPr>
                <w:sz w:val="28"/>
                <w:szCs w:val="28"/>
              </w:rPr>
              <w:t>1190</w:t>
            </w:r>
            <w:r w:rsidR="00CA07B8" w:rsidRPr="00EB0362">
              <w:rPr>
                <w:sz w:val="28"/>
                <w:szCs w:val="28"/>
              </w:rPr>
              <w:t>,0</w:t>
            </w:r>
            <w:r w:rsidR="006B179B" w:rsidRPr="00EB0362">
              <w:rPr>
                <w:sz w:val="28"/>
                <w:szCs w:val="28"/>
              </w:rPr>
              <w:t xml:space="preserve"> </w:t>
            </w:r>
            <w:r w:rsidRPr="00EB0362">
              <w:rPr>
                <w:sz w:val="28"/>
                <w:szCs w:val="28"/>
              </w:rPr>
              <w:t>тыс. руб.</w:t>
            </w:r>
          </w:p>
          <w:p w:rsidR="008B6C50" w:rsidRPr="00EB0362" w:rsidRDefault="008B6C50" w:rsidP="0009260B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               </w:t>
            </w:r>
            <w:r w:rsidR="0009260B">
              <w:rPr>
                <w:sz w:val="28"/>
                <w:szCs w:val="28"/>
              </w:rPr>
              <w:t>3570</w:t>
            </w:r>
            <w:r w:rsidR="008A0142" w:rsidRPr="00EB0362">
              <w:rPr>
                <w:sz w:val="28"/>
                <w:szCs w:val="28"/>
              </w:rPr>
              <w:t>,</w:t>
            </w:r>
            <w:r w:rsidR="00CA07B8" w:rsidRPr="00EB0362">
              <w:rPr>
                <w:sz w:val="28"/>
                <w:szCs w:val="28"/>
              </w:rPr>
              <w:t>0</w:t>
            </w:r>
            <w:r w:rsidRPr="00EB0362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EB0362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4" w:rsidRPr="00EB0362" w:rsidRDefault="00A97BD4" w:rsidP="000605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Реализация программы должна обеспечить:</w:t>
            </w:r>
          </w:p>
          <w:p w:rsidR="00A97BD4" w:rsidRPr="00EB0362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улучшение потребительских свойств  автомобильных дорог общего пользования местного значения и сооружений на них;</w:t>
            </w:r>
          </w:p>
          <w:p w:rsidR="00A97BD4" w:rsidRPr="00EB0362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повышение безопасности дорожного движения, снижение аварийности на автомобильных дорогах общего пользования местного значения на территории муниципального образования;</w:t>
            </w:r>
          </w:p>
          <w:p w:rsidR="00A97BD4" w:rsidRPr="00EB0362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>- обеспечение гарантированного (осенне-зимний, весенний периоды) проезда по автомобильным дорогам муниципального образования;</w:t>
            </w:r>
          </w:p>
          <w:p w:rsidR="008B6C50" w:rsidRPr="00EB0362" w:rsidRDefault="00A97BD4" w:rsidP="0006053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EB0362">
              <w:rPr>
                <w:rFonts w:ascii="Times New Roman" w:hAnsi="Times New Roman"/>
                <w:sz w:val="28"/>
                <w:szCs w:val="24"/>
              </w:rPr>
              <w:t xml:space="preserve"> - снижение транспортных издержек владельцев транспортных средств</w:t>
            </w:r>
          </w:p>
        </w:tc>
      </w:tr>
      <w:tr w:rsidR="008B6C50" w:rsidRPr="00EB0362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center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EB0362" w:rsidRDefault="008B6C50" w:rsidP="0006053A">
            <w:pPr>
              <w:jc w:val="both"/>
              <w:rPr>
                <w:sz w:val="28"/>
                <w:szCs w:val="28"/>
              </w:rPr>
            </w:pPr>
            <w:r w:rsidRPr="00EB0362">
              <w:rPr>
                <w:sz w:val="28"/>
                <w:szCs w:val="28"/>
              </w:rPr>
              <w:t xml:space="preserve">Глава </w:t>
            </w:r>
            <w:r w:rsidR="00CA07B8" w:rsidRPr="00EB0362">
              <w:rPr>
                <w:sz w:val="28"/>
                <w:szCs w:val="28"/>
              </w:rPr>
              <w:t xml:space="preserve">местной администрации </w:t>
            </w:r>
            <w:r w:rsidRPr="00EB0362">
              <w:rPr>
                <w:sz w:val="28"/>
                <w:szCs w:val="28"/>
              </w:rPr>
              <w:t>муниципального образования Ст</w:t>
            </w:r>
            <w:r w:rsidR="00C10203" w:rsidRPr="00EB0362">
              <w:rPr>
                <w:sz w:val="28"/>
                <w:szCs w:val="28"/>
              </w:rPr>
              <w:t>е</w:t>
            </w:r>
            <w:r w:rsidRPr="00EB0362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EB0362" w:rsidRDefault="00D835EB" w:rsidP="0006053A">
      <w:pPr>
        <w:tabs>
          <w:tab w:val="left" w:pos="3825"/>
        </w:tabs>
        <w:spacing w:before="120" w:after="120"/>
        <w:jc w:val="center"/>
        <w:rPr>
          <w:b/>
        </w:rPr>
      </w:pPr>
      <w:r w:rsidRPr="00EB0362">
        <w:rPr>
          <w:b/>
        </w:rPr>
        <w:t>2</w:t>
      </w:r>
      <w:r w:rsidR="001974E5" w:rsidRPr="00EB0362">
        <w:rPr>
          <w:b/>
        </w:rPr>
        <w:t>. ХАРАКТЕРИСТИКА ПРОБЛЕМЫ И ОБОСНОВАНИЕ</w:t>
      </w:r>
      <w:r w:rsidR="001974E5" w:rsidRPr="00EB0362">
        <w:rPr>
          <w:b/>
        </w:rPr>
        <w:br/>
        <w:t>НЕОБХОДИМОСТИ ЕЕ РЕШЕНИЯ</w:t>
      </w:r>
      <w:r w:rsidR="00DF0B35" w:rsidRPr="00EB0362">
        <w:rPr>
          <w:b/>
        </w:rPr>
        <w:t xml:space="preserve"> ПРОГРАММНЫМИ МЕТОДАМИ</w:t>
      </w:r>
    </w:p>
    <w:p w:rsidR="00A97BD4" w:rsidRPr="00EB0362" w:rsidRDefault="00A97BD4" w:rsidP="0006053A">
      <w:pPr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lastRenderedPageBreak/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Сеть автомобильных дорог общего пользования местного значения в границах территории муниципального образования </w:t>
      </w:r>
      <w:r w:rsidR="00CA07B8" w:rsidRPr="00EB0362">
        <w:rPr>
          <w:sz w:val="28"/>
          <w:szCs w:val="28"/>
        </w:rPr>
        <w:t>Степанцевское</w:t>
      </w:r>
      <w:r w:rsidRPr="00EB0362">
        <w:rPr>
          <w:sz w:val="28"/>
          <w:szCs w:val="28"/>
        </w:rPr>
        <w:t xml:space="preserve"> Вязниковского района на 01.01.201</w:t>
      </w:r>
      <w:r w:rsidR="00CA07B8" w:rsidRPr="00EB0362">
        <w:rPr>
          <w:sz w:val="28"/>
          <w:szCs w:val="28"/>
        </w:rPr>
        <w:t>8</w:t>
      </w:r>
      <w:r w:rsidRPr="00EB0362">
        <w:rPr>
          <w:sz w:val="28"/>
          <w:szCs w:val="28"/>
        </w:rPr>
        <w:t xml:space="preserve"> включает автомобильные дороги общей протяжённостью </w:t>
      </w:r>
      <w:r w:rsidR="00CF3E22" w:rsidRPr="00EB0362">
        <w:rPr>
          <w:sz w:val="28"/>
          <w:szCs w:val="28"/>
        </w:rPr>
        <w:t>73,0</w:t>
      </w:r>
      <w:r w:rsidRPr="00EB0362">
        <w:rPr>
          <w:sz w:val="28"/>
          <w:szCs w:val="28"/>
        </w:rPr>
        <w:t xml:space="preserve">  километра, из них: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-дороги с </w:t>
      </w:r>
      <w:r w:rsidR="00CF3E22" w:rsidRPr="00EB0362">
        <w:rPr>
          <w:sz w:val="28"/>
          <w:szCs w:val="28"/>
        </w:rPr>
        <w:t>асфальтовым</w:t>
      </w:r>
      <w:r w:rsidRPr="00EB0362">
        <w:rPr>
          <w:sz w:val="28"/>
          <w:szCs w:val="28"/>
        </w:rPr>
        <w:t xml:space="preserve"> покрытием </w:t>
      </w:r>
      <w:r w:rsidR="00CF3E22" w:rsidRPr="00EB0362">
        <w:rPr>
          <w:sz w:val="28"/>
          <w:szCs w:val="28"/>
        </w:rPr>
        <w:t>30,5</w:t>
      </w:r>
      <w:r w:rsidRPr="00EB0362">
        <w:rPr>
          <w:sz w:val="28"/>
          <w:szCs w:val="28"/>
        </w:rPr>
        <w:t xml:space="preserve"> километра;</w:t>
      </w:r>
    </w:p>
    <w:p w:rsidR="00CF3E22" w:rsidRPr="00EB0362" w:rsidRDefault="00CF3E22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- дороги с щебеночным покрытием – 11,2 км;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-дороги </w:t>
      </w:r>
      <w:r w:rsidR="00CF3E22" w:rsidRPr="00EB0362">
        <w:rPr>
          <w:sz w:val="28"/>
          <w:szCs w:val="28"/>
        </w:rPr>
        <w:t>грунтовые –</w:t>
      </w:r>
      <w:r w:rsidRPr="00EB0362">
        <w:rPr>
          <w:sz w:val="28"/>
          <w:szCs w:val="28"/>
        </w:rPr>
        <w:t xml:space="preserve"> </w:t>
      </w:r>
      <w:r w:rsidR="00CF3E22" w:rsidRPr="00EB0362">
        <w:rPr>
          <w:sz w:val="28"/>
          <w:szCs w:val="28"/>
        </w:rPr>
        <w:t>31,3</w:t>
      </w:r>
      <w:r w:rsidRPr="00EB0362">
        <w:rPr>
          <w:sz w:val="28"/>
          <w:szCs w:val="28"/>
        </w:rPr>
        <w:t xml:space="preserve"> километра.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В настоящее время </w:t>
      </w:r>
      <w:r w:rsidR="00D5451F" w:rsidRPr="00EB0362">
        <w:rPr>
          <w:sz w:val="28"/>
          <w:szCs w:val="28"/>
        </w:rPr>
        <w:t>70</w:t>
      </w:r>
      <w:r w:rsidRPr="00EB0362">
        <w:rPr>
          <w:sz w:val="28"/>
          <w:szCs w:val="28"/>
        </w:rPr>
        <w:t xml:space="preserve"> % дорог не отвечают нормативным требованиям, </w:t>
      </w:r>
      <w:smartTag w:uri="urn:schemas-microsoft-com:office:smarttags" w:element="metricconverter">
        <w:smartTagPr>
          <w:attr w:name="ProductID" w:val="51 километра"/>
        </w:smartTagPr>
        <w:r w:rsidRPr="00EB0362">
          <w:rPr>
            <w:sz w:val="28"/>
            <w:szCs w:val="28"/>
          </w:rPr>
          <w:t>51 километра</w:t>
        </w:r>
      </w:smartTag>
      <w:r w:rsidRPr="00EB0362">
        <w:rPr>
          <w:sz w:val="28"/>
          <w:szCs w:val="28"/>
        </w:rPr>
        <w:t xml:space="preserve"> дорог требуют реконструкции и капитального ремонта.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Неудовлетворительная транспортная доступность и низкое качество автодорог являются причинами целого ряда негативных социальных последствий, включая:</w:t>
      </w:r>
    </w:p>
    <w:p w:rsidR="00A97BD4" w:rsidRPr="00EB0362" w:rsidRDefault="00A97BD4" w:rsidP="00CF3E22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- сдерживание развития культуры и образования;</w:t>
      </w:r>
    </w:p>
    <w:p w:rsidR="00A97BD4" w:rsidRPr="00EB0362" w:rsidRDefault="00A97BD4" w:rsidP="0006053A">
      <w:pPr>
        <w:ind w:firstLine="54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A97BD4" w:rsidRPr="00EB0362" w:rsidRDefault="00A97BD4" w:rsidP="0006053A">
      <w:pPr>
        <w:ind w:firstLine="54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- снижение подвижности населения и увеличение безработицы;</w:t>
      </w:r>
    </w:p>
    <w:p w:rsidR="00A97BD4" w:rsidRPr="00EB0362" w:rsidRDefault="00A97BD4" w:rsidP="0006053A">
      <w:pPr>
        <w:ind w:firstLine="54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- увеличение вредных выхлопов и шумового воздействия от автомобилей;</w:t>
      </w:r>
    </w:p>
    <w:p w:rsidR="00A97BD4" w:rsidRPr="00EB0362" w:rsidRDefault="00A97BD4" w:rsidP="0006053A">
      <w:pPr>
        <w:ind w:firstLine="54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- дополнительное уничтожение обочин,  растительности из-за образования объездов на грунтовых дорогах в период распутицы;</w:t>
      </w:r>
    </w:p>
    <w:p w:rsidR="001974E5" w:rsidRPr="00EB0362" w:rsidRDefault="00A97BD4" w:rsidP="0006053A">
      <w:pPr>
        <w:spacing w:after="120"/>
        <w:ind w:firstLine="708"/>
        <w:jc w:val="both"/>
        <w:rPr>
          <w:sz w:val="32"/>
          <w:szCs w:val="28"/>
        </w:rPr>
      </w:pPr>
      <w:r w:rsidRPr="00EB0362">
        <w:rPr>
          <w:sz w:val="28"/>
          <w:szCs w:val="28"/>
        </w:rPr>
        <w:t xml:space="preserve">  - падение развития производства и предпринимательства</w:t>
      </w:r>
      <w:r w:rsidR="00F72F4B" w:rsidRPr="00EB0362">
        <w:rPr>
          <w:sz w:val="28"/>
          <w:szCs w:val="28"/>
        </w:rPr>
        <w:t>.</w:t>
      </w:r>
      <w:r w:rsidR="001974E5" w:rsidRPr="00EB0362">
        <w:rPr>
          <w:sz w:val="32"/>
          <w:szCs w:val="28"/>
        </w:rPr>
        <w:t xml:space="preserve"> </w:t>
      </w:r>
    </w:p>
    <w:p w:rsidR="001974E5" w:rsidRPr="00EB0362" w:rsidRDefault="00D835EB" w:rsidP="0006053A">
      <w:pPr>
        <w:tabs>
          <w:tab w:val="left" w:pos="3585"/>
        </w:tabs>
        <w:spacing w:before="120" w:after="120"/>
        <w:jc w:val="center"/>
        <w:rPr>
          <w:b/>
        </w:rPr>
      </w:pPr>
      <w:r w:rsidRPr="00EB0362">
        <w:rPr>
          <w:b/>
        </w:rPr>
        <w:t>3</w:t>
      </w:r>
      <w:r w:rsidR="001974E5" w:rsidRPr="00EB0362">
        <w:rPr>
          <w:b/>
        </w:rPr>
        <w:t xml:space="preserve">. </w:t>
      </w:r>
      <w:r w:rsidR="00A34BD9" w:rsidRPr="00EB0362">
        <w:rPr>
          <w:b/>
        </w:rPr>
        <w:t xml:space="preserve">ОСНОВНЫЕ </w:t>
      </w:r>
      <w:r w:rsidR="001974E5" w:rsidRPr="00EB0362">
        <w:rPr>
          <w:b/>
        </w:rPr>
        <w:t>ЦЕЛИ И ЗАДАЧИ ПРОГРАММЫ</w:t>
      </w:r>
    </w:p>
    <w:p w:rsidR="00735F33" w:rsidRPr="00EB0362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0362">
        <w:rPr>
          <w:rFonts w:ascii="Times New Roman" w:hAnsi="Times New Roman"/>
          <w:sz w:val="28"/>
          <w:szCs w:val="28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735F33" w:rsidRPr="00EB0362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0362">
        <w:rPr>
          <w:rFonts w:ascii="Times New Roman" w:hAnsi="Times New Roman"/>
          <w:sz w:val="28"/>
          <w:szCs w:val="28"/>
        </w:rPr>
        <w:t>Достижение цели будет осуществляться путем выполнения следующих задач:</w:t>
      </w:r>
    </w:p>
    <w:p w:rsidR="00735F33" w:rsidRPr="00EB0362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0362">
        <w:rPr>
          <w:rFonts w:ascii="Times New Roman" w:hAnsi="Times New Roman"/>
          <w:sz w:val="28"/>
          <w:szCs w:val="28"/>
        </w:rPr>
        <w:t>1. Повышение уровня содержания сети автомобильных дорог для существования круглогодичного бесперебойного и безопасного движения автомобильного транспорта.</w:t>
      </w:r>
    </w:p>
    <w:p w:rsidR="00642328" w:rsidRPr="00EB0362" w:rsidRDefault="006163D7" w:rsidP="0006053A">
      <w:pPr>
        <w:pStyle w:val="ConsPlusNormal"/>
        <w:ind w:firstLine="540"/>
        <w:jc w:val="both"/>
        <w:rPr>
          <w:sz w:val="28"/>
          <w:szCs w:val="28"/>
        </w:rPr>
      </w:pPr>
      <w:r w:rsidRPr="00EB0362">
        <w:rPr>
          <w:rFonts w:ascii="Times New Roman" w:hAnsi="Times New Roman"/>
          <w:sz w:val="28"/>
          <w:szCs w:val="28"/>
        </w:rPr>
        <w:t>2</w:t>
      </w:r>
      <w:r w:rsidR="00735F33" w:rsidRPr="00EB0362">
        <w:rPr>
          <w:rFonts w:ascii="Times New Roman" w:hAnsi="Times New Roman"/>
          <w:sz w:val="28"/>
          <w:szCs w:val="28"/>
        </w:rPr>
        <w:t>. Уменьшение доли автодорог общего пользования местного значения, не соответствующих нормативным требованиям</w:t>
      </w:r>
      <w:r w:rsidR="00F72F4B" w:rsidRPr="00EB0362">
        <w:rPr>
          <w:sz w:val="28"/>
          <w:szCs w:val="28"/>
        </w:rPr>
        <w:t>.</w:t>
      </w:r>
    </w:p>
    <w:p w:rsidR="00CF3E22" w:rsidRPr="00EB0362" w:rsidRDefault="00CF3E22" w:rsidP="00CF3E22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Программу предполагается реализовать в течение 2019 - 2021 гг. Реализация программных мероприятий характеризуется значениями основных целевых показателей. Целевые показатели программы приведены в таблице 1.</w:t>
      </w:r>
    </w:p>
    <w:p w:rsidR="00CF3E22" w:rsidRPr="00EB0362" w:rsidRDefault="00CF3E22" w:rsidP="00CF3E22">
      <w:pPr>
        <w:spacing w:after="120"/>
        <w:ind w:firstLine="708"/>
        <w:jc w:val="right"/>
        <w:rPr>
          <w:sz w:val="28"/>
          <w:szCs w:val="28"/>
        </w:rPr>
      </w:pPr>
      <w:r w:rsidRPr="00EB0362">
        <w:rPr>
          <w:sz w:val="28"/>
          <w:szCs w:val="28"/>
        </w:rPr>
        <w:t>Табл. 1</w:t>
      </w: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0"/>
        <w:gridCol w:w="4822"/>
        <w:gridCol w:w="966"/>
        <w:gridCol w:w="964"/>
        <w:gridCol w:w="964"/>
        <w:gridCol w:w="1104"/>
      </w:tblGrid>
      <w:tr w:rsidR="00CF3E22" w:rsidRPr="00EB0362" w:rsidTr="00312F20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№ пп</w:t>
            </w:r>
          </w:p>
        </w:tc>
        <w:tc>
          <w:tcPr>
            <w:tcW w:w="2517" w:type="pct"/>
            <w:vMerge w:val="restar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Показатель</w:t>
            </w:r>
          </w:p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(индикатор)</w:t>
            </w:r>
          </w:p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Ед.</w:t>
            </w:r>
          </w:p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Значения показателей</w:t>
            </w:r>
          </w:p>
        </w:tc>
      </w:tr>
      <w:tr w:rsidR="00CF3E22" w:rsidRPr="00EB0362" w:rsidTr="00EB0362">
        <w:trPr>
          <w:trHeight w:val="660"/>
          <w:tblCellSpacing w:w="5" w:type="nil"/>
        </w:trPr>
        <w:tc>
          <w:tcPr>
            <w:tcW w:w="397" w:type="pct"/>
            <w:vMerge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17" w:type="pct"/>
            <w:vMerge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4" w:type="pct"/>
            <w:vMerge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3" w:type="pc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2019 год</w:t>
            </w:r>
          </w:p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03" w:type="pc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2020 год</w:t>
            </w:r>
          </w:p>
        </w:tc>
        <w:tc>
          <w:tcPr>
            <w:tcW w:w="576" w:type="pc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2021 год</w:t>
            </w:r>
          </w:p>
        </w:tc>
      </w:tr>
      <w:tr w:rsidR="00CF3E22" w:rsidRPr="00EB0362" w:rsidTr="00EB0362">
        <w:trPr>
          <w:tblCellSpacing w:w="5" w:type="nil"/>
        </w:trPr>
        <w:tc>
          <w:tcPr>
            <w:tcW w:w="397" w:type="pc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lastRenderedPageBreak/>
              <w:t>1.</w:t>
            </w:r>
          </w:p>
        </w:tc>
        <w:tc>
          <w:tcPr>
            <w:tcW w:w="2517" w:type="pct"/>
          </w:tcPr>
          <w:p w:rsidR="00CF3E22" w:rsidRPr="00EB0362" w:rsidRDefault="006163D7" w:rsidP="006163D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37377">
              <w:rPr>
                <w:szCs w:val="23"/>
                <w:shd w:val="clear" w:color="auto" w:fill="FFFFFF"/>
              </w:rPr>
              <w:t>Протяженность автомобильных дорог общего пользования местного значения и искусственных сооружений на них, на которых выполняются работы по ремонту и содержанию</w:t>
            </w:r>
          </w:p>
        </w:tc>
        <w:tc>
          <w:tcPr>
            <w:tcW w:w="504" w:type="pct"/>
            <w:vAlign w:val="center"/>
          </w:tcPr>
          <w:p w:rsidR="00CF3E22" w:rsidRPr="00EB0362" w:rsidRDefault="006163D7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км</w:t>
            </w:r>
          </w:p>
        </w:tc>
        <w:tc>
          <w:tcPr>
            <w:tcW w:w="503" w:type="pct"/>
            <w:vAlign w:val="center"/>
          </w:tcPr>
          <w:p w:rsidR="00CF3E22" w:rsidRPr="00EB0362" w:rsidRDefault="006163D7" w:rsidP="006163D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70,3</w:t>
            </w:r>
          </w:p>
        </w:tc>
        <w:tc>
          <w:tcPr>
            <w:tcW w:w="503" w:type="pct"/>
            <w:vAlign w:val="center"/>
          </w:tcPr>
          <w:p w:rsidR="00CF3E22" w:rsidRPr="00EB0362" w:rsidRDefault="006163D7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70,3</w:t>
            </w:r>
          </w:p>
        </w:tc>
        <w:tc>
          <w:tcPr>
            <w:tcW w:w="576" w:type="pct"/>
            <w:vAlign w:val="center"/>
          </w:tcPr>
          <w:p w:rsidR="00CF3E22" w:rsidRPr="00EB0362" w:rsidRDefault="006163D7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70,3</w:t>
            </w:r>
          </w:p>
        </w:tc>
      </w:tr>
      <w:tr w:rsidR="00CF3E22" w:rsidRPr="00EB0362" w:rsidTr="00EB0362">
        <w:trPr>
          <w:tblCellSpacing w:w="5" w:type="nil"/>
        </w:trPr>
        <w:tc>
          <w:tcPr>
            <w:tcW w:w="397" w:type="pct"/>
          </w:tcPr>
          <w:p w:rsidR="00CF3E22" w:rsidRPr="00EB0362" w:rsidRDefault="00CF3E2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2.</w:t>
            </w:r>
          </w:p>
        </w:tc>
        <w:tc>
          <w:tcPr>
            <w:tcW w:w="2517" w:type="pct"/>
          </w:tcPr>
          <w:p w:rsidR="00CF3E22" w:rsidRPr="00EB0362" w:rsidRDefault="00EB0362" w:rsidP="005C46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0362">
              <w:rPr>
                <w:szCs w:val="28"/>
              </w:rPr>
              <w:t>Поддержание в порядке линий электроосвещения</w:t>
            </w:r>
            <w:r w:rsidR="005C46C2">
              <w:rPr>
                <w:szCs w:val="28"/>
              </w:rPr>
              <w:t xml:space="preserve"> вдоль</w:t>
            </w:r>
            <w:r w:rsidRPr="00EB0362">
              <w:rPr>
                <w:szCs w:val="28"/>
              </w:rPr>
              <w:t xml:space="preserve"> автомобильны</w:t>
            </w:r>
            <w:r w:rsidR="005C46C2">
              <w:rPr>
                <w:szCs w:val="28"/>
              </w:rPr>
              <w:t xml:space="preserve">х </w:t>
            </w:r>
            <w:r w:rsidRPr="00EB0362">
              <w:rPr>
                <w:szCs w:val="28"/>
              </w:rPr>
              <w:t>дорог</w:t>
            </w:r>
            <w:r w:rsidR="00CF3E22" w:rsidRPr="00EB0362">
              <w:rPr>
                <w:szCs w:val="28"/>
              </w:rPr>
              <w:t xml:space="preserve"> </w:t>
            </w:r>
          </w:p>
        </w:tc>
        <w:tc>
          <w:tcPr>
            <w:tcW w:w="504" w:type="pct"/>
            <w:vAlign w:val="center"/>
          </w:tcPr>
          <w:p w:rsidR="00CF3E22" w:rsidRPr="00EB0362" w:rsidRDefault="00EB036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B0362">
              <w:rPr>
                <w:szCs w:val="28"/>
              </w:rPr>
              <w:t>км</w:t>
            </w:r>
          </w:p>
        </w:tc>
        <w:tc>
          <w:tcPr>
            <w:tcW w:w="503" w:type="pct"/>
            <w:vAlign w:val="center"/>
          </w:tcPr>
          <w:p w:rsidR="00CF3E22" w:rsidRPr="00EB0362" w:rsidRDefault="005C46C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42,0</w:t>
            </w:r>
          </w:p>
        </w:tc>
        <w:tc>
          <w:tcPr>
            <w:tcW w:w="503" w:type="pct"/>
            <w:vAlign w:val="center"/>
          </w:tcPr>
          <w:p w:rsidR="00CF3E22" w:rsidRPr="00EB0362" w:rsidRDefault="005C46C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42,0</w:t>
            </w:r>
          </w:p>
        </w:tc>
        <w:tc>
          <w:tcPr>
            <w:tcW w:w="576" w:type="pct"/>
            <w:vAlign w:val="center"/>
          </w:tcPr>
          <w:p w:rsidR="00CF3E22" w:rsidRPr="00EB0362" w:rsidRDefault="005C46C2" w:rsidP="00312F2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42,0</w:t>
            </w:r>
          </w:p>
        </w:tc>
      </w:tr>
    </w:tbl>
    <w:p w:rsidR="00CF3E22" w:rsidRPr="00EB0362" w:rsidRDefault="00CF3E22" w:rsidP="0006053A">
      <w:pPr>
        <w:pStyle w:val="ConsPlusNormal"/>
        <w:ind w:firstLine="540"/>
        <w:jc w:val="both"/>
        <w:rPr>
          <w:sz w:val="28"/>
          <w:szCs w:val="28"/>
        </w:rPr>
      </w:pPr>
    </w:p>
    <w:p w:rsidR="00F07090" w:rsidRPr="00EB0362" w:rsidRDefault="00F07090" w:rsidP="0006053A">
      <w:pPr>
        <w:spacing w:after="120"/>
        <w:ind w:firstLine="708"/>
        <w:jc w:val="center"/>
        <w:rPr>
          <w:szCs w:val="28"/>
        </w:rPr>
      </w:pPr>
      <w:r w:rsidRPr="00EB0362">
        <w:rPr>
          <w:b/>
          <w:szCs w:val="28"/>
        </w:rPr>
        <w:t>4.</w:t>
      </w:r>
      <w:r w:rsidRPr="00EB0362">
        <w:rPr>
          <w:szCs w:val="28"/>
        </w:rPr>
        <w:t xml:space="preserve"> </w:t>
      </w:r>
      <w:r w:rsidRPr="00EB0362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EB0362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EB0362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EB0362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EB0362" w:rsidRDefault="008B6C50" w:rsidP="0006053A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EB0362">
        <w:rPr>
          <w:b/>
          <w:szCs w:val="28"/>
        </w:rPr>
        <w:t>ОБОСНОВАНИЕ РЕСУРСНОГО ОБЕСПЕЧЕНИЯ ПРОГРАММЫ</w:t>
      </w:r>
    </w:p>
    <w:p w:rsidR="008B6C50" w:rsidRPr="00EB0362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Общий объем финансирования программы составляет </w:t>
      </w:r>
      <w:r w:rsidR="0009260B">
        <w:rPr>
          <w:sz w:val="28"/>
          <w:szCs w:val="28"/>
        </w:rPr>
        <w:t>3570</w:t>
      </w:r>
      <w:r w:rsidR="00CA07B8" w:rsidRPr="00EB0362">
        <w:rPr>
          <w:sz w:val="28"/>
          <w:szCs w:val="28"/>
        </w:rPr>
        <w:t>,0</w:t>
      </w:r>
      <w:r w:rsidRPr="00EB0362">
        <w:rPr>
          <w:sz w:val="28"/>
          <w:szCs w:val="28"/>
        </w:rPr>
        <w:t xml:space="preserve"> тыс. руб., в том числе по годам: </w:t>
      </w:r>
    </w:p>
    <w:p w:rsidR="008B6C50" w:rsidRPr="00EB0362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               201</w:t>
      </w:r>
      <w:r w:rsidR="00CA07B8" w:rsidRPr="00EB0362">
        <w:rPr>
          <w:sz w:val="28"/>
          <w:szCs w:val="28"/>
        </w:rPr>
        <w:t>9</w:t>
      </w:r>
      <w:r w:rsidRPr="00EB0362">
        <w:rPr>
          <w:sz w:val="28"/>
          <w:szCs w:val="28"/>
        </w:rPr>
        <w:t xml:space="preserve"> – </w:t>
      </w:r>
      <w:r w:rsidR="0009260B">
        <w:rPr>
          <w:sz w:val="28"/>
          <w:szCs w:val="28"/>
        </w:rPr>
        <w:t>1190</w:t>
      </w:r>
      <w:r w:rsidR="00CA07B8" w:rsidRPr="00EB0362">
        <w:rPr>
          <w:sz w:val="28"/>
          <w:szCs w:val="28"/>
        </w:rPr>
        <w:t>,0</w:t>
      </w:r>
      <w:r w:rsidRPr="00EB0362">
        <w:rPr>
          <w:sz w:val="28"/>
          <w:szCs w:val="28"/>
        </w:rPr>
        <w:t xml:space="preserve"> тыс.руб.</w:t>
      </w:r>
    </w:p>
    <w:p w:rsidR="008B6C50" w:rsidRPr="00EB0362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               20</w:t>
      </w:r>
      <w:r w:rsidR="00CA07B8" w:rsidRPr="00EB0362">
        <w:rPr>
          <w:sz w:val="28"/>
          <w:szCs w:val="28"/>
        </w:rPr>
        <w:t>20</w:t>
      </w:r>
      <w:r w:rsidRPr="00EB0362">
        <w:rPr>
          <w:sz w:val="28"/>
          <w:szCs w:val="28"/>
        </w:rPr>
        <w:t xml:space="preserve"> – </w:t>
      </w:r>
      <w:r w:rsidR="0009260B">
        <w:rPr>
          <w:sz w:val="28"/>
          <w:szCs w:val="28"/>
        </w:rPr>
        <w:t>1190</w:t>
      </w:r>
      <w:r w:rsidR="00CA07B8" w:rsidRPr="00EB0362">
        <w:rPr>
          <w:sz w:val="28"/>
          <w:szCs w:val="28"/>
        </w:rPr>
        <w:t>,0</w:t>
      </w:r>
      <w:r w:rsidR="006B179B" w:rsidRPr="00EB0362">
        <w:rPr>
          <w:sz w:val="28"/>
          <w:szCs w:val="28"/>
        </w:rPr>
        <w:t xml:space="preserve"> тыс.руб</w:t>
      </w:r>
      <w:r w:rsidRPr="00EB0362">
        <w:rPr>
          <w:sz w:val="28"/>
          <w:szCs w:val="28"/>
        </w:rPr>
        <w:t>.</w:t>
      </w:r>
    </w:p>
    <w:p w:rsidR="008B6C50" w:rsidRPr="00EB0362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                 20</w:t>
      </w:r>
      <w:r w:rsidR="00CA07B8" w:rsidRPr="00EB0362">
        <w:rPr>
          <w:sz w:val="28"/>
          <w:szCs w:val="28"/>
        </w:rPr>
        <w:t>21</w:t>
      </w:r>
      <w:r w:rsidRPr="00EB0362">
        <w:rPr>
          <w:sz w:val="28"/>
          <w:szCs w:val="28"/>
        </w:rPr>
        <w:t xml:space="preserve"> – </w:t>
      </w:r>
      <w:r w:rsidR="0009260B">
        <w:rPr>
          <w:sz w:val="28"/>
          <w:szCs w:val="28"/>
        </w:rPr>
        <w:t>1190</w:t>
      </w:r>
      <w:r w:rsidR="00CA07B8" w:rsidRPr="00EB0362">
        <w:rPr>
          <w:sz w:val="28"/>
          <w:szCs w:val="28"/>
        </w:rPr>
        <w:t>,0</w:t>
      </w:r>
      <w:r w:rsidR="006B179B" w:rsidRPr="00EB0362">
        <w:rPr>
          <w:sz w:val="28"/>
          <w:szCs w:val="28"/>
        </w:rPr>
        <w:t xml:space="preserve"> тыс.руб</w:t>
      </w:r>
      <w:r w:rsidRPr="00EB0362">
        <w:rPr>
          <w:sz w:val="28"/>
          <w:szCs w:val="28"/>
        </w:rPr>
        <w:t>.</w:t>
      </w:r>
    </w:p>
    <w:p w:rsidR="008B6C50" w:rsidRPr="00EB0362" w:rsidRDefault="008B6C50" w:rsidP="0006053A">
      <w:pPr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Источник Финансирования программы – </w:t>
      </w:r>
      <w:r w:rsidR="00735F33" w:rsidRPr="00EB0362">
        <w:rPr>
          <w:sz w:val="28"/>
          <w:szCs w:val="28"/>
        </w:rPr>
        <w:t>межбюджетные трансферты от муниципального образования Вязниковский район</w:t>
      </w:r>
      <w:r w:rsidRPr="00EB0362">
        <w:rPr>
          <w:sz w:val="28"/>
          <w:szCs w:val="28"/>
        </w:rPr>
        <w:t>.</w:t>
      </w:r>
    </w:p>
    <w:p w:rsidR="001974E5" w:rsidRPr="00EB0362" w:rsidRDefault="00D835EB" w:rsidP="0006053A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EB0362">
        <w:rPr>
          <w:b/>
        </w:rPr>
        <w:t>6</w:t>
      </w:r>
      <w:r w:rsidR="001974E5" w:rsidRPr="00EB0362">
        <w:rPr>
          <w:b/>
        </w:rPr>
        <w:t xml:space="preserve">. ОЦЕНКА ЭФФЕКТИВНОСТИ СОЦИАЛЬНО-ЭКОНОМИЧЕСКИХ </w:t>
      </w:r>
      <w:r w:rsidR="00F72F4B" w:rsidRPr="00EB0362">
        <w:rPr>
          <w:b/>
        </w:rPr>
        <w:t xml:space="preserve"> </w:t>
      </w:r>
      <w:r w:rsidR="001974E5" w:rsidRPr="00EB0362">
        <w:rPr>
          <w:b/>
        </w:rPr>
        <w:t>ОСЛЕДСТВИЙ ОТ РЕАЛИЗАЦИИ ПРОГРАММЫ</w:t>
      </w:r>
    </w:p>
    <w:p w:rsidR="00E55966" w:rsidRPr="00EB0362" w:rsidRDefault="00E55966" w:rsidP="0006053A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 xml:space="preserve">Реализация программы позволит сохранить существующую сеть автомобильных дорог в нормальном и безопасном состоянии. В результате реализации программы  ожидается: снижение аварийности на дорогах за счет совершенствования условий движения на автомобильных дорогах; </w:t>
      </w:r>
      <w:r w:rsidR="007F38A1" w:rsidRPr="00EB0362">
        <w:rPr>
          <w:sz w:val="28"/>
          <w:szCs w:val="28"/>
        </w:rPr>
        <w:t>обеспечение комфортного проживания населения и безопасности дорожного движения</w:t>
      </w:r>
      <w:r w:rsidRPr="00EB0362">
        <w:rPr>
          <w:sz w:val="28"/>
          <w:szCs w:val="28"/>
        </w:rPr>
        <w:t>.</w:t>
      </w:r>
    </w:p>
    <w:p w:rsidR="00E55966" w:rsidRPr="00EB0362" w:rsidRDefault="00E55966" w:rsidP="0006053A">
      <w:pPr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Снижение издержек хозяйствующих субъектов в осуществлении грузовых и пассажирских перевозок и, как следствие, снижение себестоимости выпускаемой продукции, работ, услуг.</w:t>
      </w:r>
    </w:p>
    <w:p w:rsidR="006163D7" w:rsidRPr="00EB0362" w:rsidRDefault="006163D7" w:rsidP="006163D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6163D7" w:rsidRPr="00EB0362" w:rsidRDefault="006163D7" w:rsidP="006163D7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B0362">
        <w:rPr>
          <w:sz w:val="28"/>
          <w:szCs w:val="28"/>
        </w:rPr>
        <w:t>К=К</w:t>
      </w:r>
      <w:r w:rsidRPr="00EB0362">
        <w:rPr>
          <w:sz w:val="28"/>
          <w:szCs w:val="28"/>
          <w:vertAlign w:val="subscript"/>
        </w:rPr>
        <w:t>1</w:t>
      </w:r>
      <w:r w:rsidRPr="00EB0362">
        <w:rPr>
          <w:sz w:val="28"/>
          <w:szCs w:val="28"/>
        </w:rPr>
        <w:t>+К</w:t>
      </w:r>
      <w:r w:rsidRPr="00EB0362">
        <w:rPr>
          <w:sz w:val="28"/>
          <w:szCs w:val="28"/>
          <w:vertAlign w:val="subscript"/>
        </w:rPr>
        <w:t>2</w:t>
      </w:r>
      <w:r w:rsidRPr="00EB0362">
        <w:rPr>
          <w:sz w:val="28"/>
          <w:szCs w:val="28"/>
        </w:rPr>
        <w:t>+…+К</w:t>
      </w:r>
      <w:r w:rsidRPr="00EB0362">
        <w:rPr>
          <w:sz w:val="28"/>
          <w:szCs w:val="28"/>
          <w:vertAlign w:val="subscript"/>
          <w:lang w:val="en-US"/>
        </w:rPr>
        <w:t>n</w:t>
      </w:r>
      <w:r w:rsidRPr="00EB0362">
        <w:rPr>
          <w:sz w:val="28"/>
          <w:szCs w:val="28"/>
        </w:rPr>
        <w:t>, где</w:t>
      </w:r>
    </w:p>
    <w:p w:rsidR="006163D7" w:rsidRPr="00EB0362" w:rsidRDefault="006163D7" w:rsidP="006163D7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B0362">
        <w:rPr>
          <w:sz w:val="28"/>
          <w:szCs w:val="28"/>
        </w:rPr>
        <w:lastRenderedPageBreak/>
        <w:t>К</w:t>
      </w:r>
      <w:r w:rsidRPr="00EB0362">
        <w:rPr>
          <w:sz w:val="28"/>
          <w:szCs w:val="28"/>
          <w:vertAlign w:val="subscript"/>
        </w:rPr>
        <w:t>1</w:t>
      </w:r>
      <w:r w:rsidRPr="00EB0362">
        <w:rPr>
          <w:sz w:val="28"/>
          <w:szCs w:val="28"/>
        </w:rPr>
        <w:t>, К</w:t>
      </w:r>
      <w:r w:rsidRPr="00EB0362">
        <w:rPr>
          <w:sz w:val="28"/>
          <w:szCs w:val="28"/>
          <w:vertAlign w:val="subscript"/>
        </w:rPr>
        <w:t>2</w:t>
      </w:r>
      <w:r w:rsidRPr="00EB0362">
        <w:rPr>
          <w:sz w:val="28"/>
          <w:szCs w:val="28"/>
        </w:rPr>
        <w:t>,.., К</w:t>
      </w:r>
      <w:r w:rsidRPr="00EB0362">
        <w:rPr>
          <w:sz w:val="28"/>
          <w:szCs w:val="28"/>
          <w:vertAlign w:val="subscript"/>
          <w:lang w:val="en-US"/>
        </w:rPr>
        <w:t>n</w:t>
      </w:r>
      <w:r w:rsidRPr="00EB0362">
        <w:rPr>
          <w:sz w:val="28"/>
          <w:szCs w:val="28"/>
        </w:rPr>
        <w:t xml:space="preserve"> – итоговая сводная оценка целевого индикатора.</w:t>
      </w:r>
    </w:p>
    <w:p w:rsidR="006163D7" w:rsidRPr="00EB0362" w:rsidRDefault="006163D7" w:rsidP="006163D7">
      <w:pPr>
        <w:ind w:firstLine="720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6163D7" w:rsidRPr="00EB0362" w:rsidRDefault="006163D7" w:rsidP="006163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при выполнении целевого индикатора - 0 баллов;</w:t>
      </w:r>
    </w:p>
    <w:p w:rsidR="006163D7" w:rsidRPr="00EB0362" w:rsidRDefault="006163D7" w:rsidP="006163D7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6163D7" w:rsidRPr="00EB0362" w:rsidRDefault="006163D7" w:rsidP="005B352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при снижении целевого индикатора - минус 1 балл за каждую единицу снижения, 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6163D7" w:rsidRPr="00EB0362" w:rsidTr="00312F20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6163D7" w:rsidRPr="00EB0362" w:rsidTr="00312F20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EB0362" w:rsidRPr="00EB0362" w:rsidTr="00312F20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62" w:rsidRPr="00EB0362" w:rsidRDefault="00EB0362" w:rsidP="00EB036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0362">
              <w:rPr>
                <w:color w:val="22272F"/>
                <w:sz w:val="23"/>
                <w:szCs w:val="23"/>
                <w:shd w:val="clear" w:color="auto" w:fill="FFFFFF"/>
              </w:rPr>
              <w:t>Протяженность автомобильных дорог общего пользования местного значения и искусственных сооружений на них, на которых выполняются работы по ремонту и содержанию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62" w:rsidRPr="00EB0362" w:rsidTr="00312F20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62" w:rsidRPr="00EB0362" w:rsidRDefault="00EB0362" w:rsidP="00EB036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B0362">
              <w:rPr>
                <w:szCs w:val="28"/>
              </w:rPr>
              <w:t xml:space="preserve">Поддержание в порядке линий электроосвещения автомобильный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362" w:rsidRPr="00EB0362" w:rsidRDefault="00EB0362" w:rsidP="00EB03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3D7" w:rsidRPr="00EB0362" w:rsidTr="00312F20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</w:rPr>
            </w:pPr>
            <w:r w:rsidRPr="00EB0362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163D7" w:rsidRPr="00EB0362" w:rsidRDefault="006163D7" w:rsidP="006163D7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B0362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6163D7" w:rsidRPr="00EB0362" w:rsidTr="00312F2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6163D7" w:rsidRPr="00EB0362" w:rsidTr="00312F2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63D7" w:rsidRPr="00EB0362" w:rsidTr="00312F2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163D7" w:rsidRPr="00EB0362" w:rsidTr="00312F20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B036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D7" w:rsidRPr="00EB0362" w:rsidRDefault="006163D7" w:rsidP="00312F2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163D7" w:rsidRPr="00EB0362" w:rsidRDefault="006163D7" w:rsidP="0006053A">
      <w:pPr>
        <w:ind w:firstLine="709"/>
        <w:jc w:val="both"/>
        <w:rPr>
          <w:sz w:val="28"/>
          <w:szCs w:val="28"/>
        </w:rPr>
      </w:pPr>
    </w:p>
    <w:p w:rsidR="008B6C50" w:rsidRPr="00EB0362" w:rsidRDefault="008B6C50" w:rsidP="0006053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ЭП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  <w:vertAlign w:val="subscript"/>
        </w:rPr>
        <w:t xml:space="preserve"> </w:t>
      </w:r>
      <w:r w:rsidRPr="00EB0362">
        <w:rPr>
          <w:sz w:val="28"/>
          <w:szCs w:val="28"/>
        </w:rPr>
        <w:t>= БРП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  <w:vertAlign w:val="subscript"/>
        </w:rPr>
        <w:t xml:space="preserve"> </w:t>
      </w:r>
      <w:r w:rsidRPr="00EB0362">
        <w:rPr>
          <w:sz w:val="28"/>
          <w:szCs w:val="28"/>
        </w:rPr>
        <w:t>/ ЦИП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</w:rPr>
        <w:t>,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ЭФ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  <w:vertAlign w:val="subscript"/>
        </w:rPr>
        <w:t xml:space="preserve"> </w:t>
      </w:r>
      <w:r w:rsidRPr="00EB0362">
        <w:rPr>
          <w:sz w:val="28"/>
          <w:szCs w:val="28"/>
        </w:rPr>
        <w:t>= БРФ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  <w:vertAlign w:val="subscript"/>
        </w:rPr>
        <w:t xml:space="preserve"> </w:t>
      </w:r>
      <w:r w:rsidRPr="00EB0362">
        <w:rPr>
          <w:sz w:val="28"/>
          <w:szCs w:val="28"/>
        </w:rPr>
        <w:t>/ ЦИФ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</w:rPr>
        <w:t>,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где ЭП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>  (ЭФ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lastRenderedPageBreak/>
        <w:t>БРП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>  (БРФ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ЦИП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>  (ЦИФ</w:t>
      </w:r>
      <w:r w:rsidRPr="00EB0362">
        <w:rPr>
          <w:sz w:val="28"/>
          <w:szCs w:val="28"/>
          <w:lang w:val="en-US"/>
        </w:rPr>
        <w:t>i</w:t>
      </w:r>
      <w:r w:rsidRPr="00EB0362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EB0362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EB0362">
        <w:rPr>
          <w:sz w:val="28"/>
          <w:szCs w:val="28"/>
        </w:rPr>
        <w:t>При этом значение показателя ЭФ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</w:rPr>
        <w:t>  не должно превышать значения показателя ЭП</w:t>
      </w:r>
      <w:r w:rsidRPr="00EB0362">
        <w:rPr>
          <w:sz w:val="28"/>
          <w:szCs w:val="28"/>
          <w:vertAlign w:val="subscript"/>
          <w:lang w:val="en-US"/>
        </w:rPr>
        <w:t>i</w:t>
      </w:r>
      <w:r w:rsidRPr="00EB0362">
        <w:rPr>
          <w:sz w:val="28"/>
          <w:szCs w:val="28"/>
        </w:rPr>
        <w:t>.</w:t>
      </w:r>
    </w:p>
    <w:p w:rsidR="00CC1B04" w:rsidRPr="00EB0362" w:rsidRDefault="00CC1B04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EB0362" w:rsidRDefault="00CC1B04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EB0362" w:rsidRDefault="00CC1B04" w:rsidP="0006053A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EB0362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EB0362" w:rsidRDefault="008B6C50" w:rsidP="0006053A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EB0362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EB0362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Объем финансирования (тыс.</w:t>
            </w:r>
            <w:r w:rsidR="00634214" w:rsidRPr="00EB0362">
              <w:rPr>
                <w:sz w:val="20"/>
                <w:szCs w:val="20"/>
              </w:rPr>
              <w:t xml:space="preserve"> </w:t>
            </w:r>
            <w:r w:rsidRPr="00EB0362">
              <w:rPr>
                <w:sz w:val="20"/>
                <w:szCs w:val="20"/>
              </w:rPr>
              <w:t>ру</w:t>
            </w:r>
            <w:bookmarkStart w:id="0" w:name="_GoBack"/>
            <w:bookmarkEnd w:id="0"/>
            <w:r w:rsidRPr="00EB0362">
              <w:rPr>
                <w:sz w:val="20"/>
                <w:szCs w:val="20"/>
              </w:rPr>
              <w:t>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EB0362" w:rsidTr="0009260B">
        <w:trPr>
          <w:cantSplit/>
          <w:trHeight w:hRule="exact" w:val="113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местно</w:t>
            </w:r>
          </w:p>
          <w:p w:rsidR="00FE5414" w:rsidRPr="00EB0362" w:rsidRDefault="00FE5414" w:rsidP="0006053A">
            <w:pPr>
              <w:autoSpaceDE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EB0362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EB0362" w:rsidRDefault="00FE5414" w:rsidP="0006053A">
            <w:pPr>
              <w:rPr>
                <w:sz w:val="20"/>
                <w:szCs w:val="20"/>
              </w:rPr>
            </w:pPr>
          </w:p>
        </w:tc>
      </w:tr>
      <w:tr w:rsidR="0009260B" w:rsidRPr="00EB0362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</w:rPr>
            </w:pPr>
            <w:r w:rsidRPr="00EB0362"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2019-2021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1050,0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1050,0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rPr>
                <w:sz w:val="20"/>
              </w:rPr>
            </w:pPr>
            <w:r w:rsidRPr="00EB0362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09260B" w:rsidRPr="00EB0362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350,0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631E3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</w:rPr>
            </w:pPr>
            <w:r w:rsidRPr="00EB0362"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2019-2021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750,0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750,0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09260B" w:rsidRPr="00EB0362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D7751A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</w:pPr>
            <w:r w:rsidRPr="00EB0362"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</w:pPr>
            <w:r w:rsidRPr="00EB0362"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2019-2021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Pr="00EB0362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  <w:r w:rsidRPr="00EB0362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09260B" w:rsidRPr="00EB0362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Pr="00EB0362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  <w:tr w:rsidR="0009260B" w:rsidRPr="00EB0362" w:rsidTr="00F977CF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Cs w:val="20"/>
              </w:rPr>
            </w:pPr>
            <w:r w:rsidRPr="00EB0362">
              <w:rPr>
                <w:szCs w:val="20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2019-2021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09260B" w:rsidRPr="00EB0362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770E4E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Cs w:val="20"/>
              </w:rPr>
            </w:pPr>
            <w:r w:rsidRPr="00EB0362">
              <w:rPr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Cs w:val="20"/>
              </w:rPr>
            </w:pPr>
            <w:r w:rsidRPr="00EB0362">
              <w:rPr>
                <w:szCs w:val="20"/>
              </w:rPr>
              <w:t>Очистка мостового полотна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2019-2021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B0362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09260B" w:rsidRPr="00EB0362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2019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2021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B036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EB0362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9260B" w:rsidRPr="0077022B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Pr="00EB036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EB0362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2A36F1" w:rsidRDefault="0009260B" w:rsidP="0009260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B036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60B" w:rsidRPr="0077022B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60B" w:rsidRPr="0077022B" w:rsidRDefault="0009260B" w:rsidP="0009260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06053A"/>
    <w:sectPr w:rsidR="001974E5" w:rsidRPr="00CC1B04" w:rsidSect="0009260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E4" w:rsidRDefault="005522E4" w:rsidP="00590CCC">
      <w:r>
        <w:separator/>
      </w:r>
    </w:p>
  </w:endnote>
  <w:endnote w:type="continuationSeparator" w:id="0">
    <w:p w:rsidR="005522E4" w:rsidRDefault="005522E4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E4" w:rsidRDefault="005522E4" w:rsidP="00590CCC">
      <w:r>
        <w:separator/>
      </w:r>
    </w:p>
  </w:footnote>
  <w:footnote w:type="continuationSeparator" w:id="0">
    <w:p w:rsidR="005522E4" w:rsidRDefault="005522E4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DD525E" w:rsidRDefault="009E1D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0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5E" w:rsidRDefault="00DD52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138A4"/>
    <w:rsid w:val="00037377"/>
    <w:rsid w:val="00047529"/>
    <w:rsid w:val="000546DF"/>
    <w:rsid w:val="0006053A"/>
    <w:rsid w:val="0006585A"/>
    <w:rsid w:val="00090358"/>
    <w:rsid w:val="0009260B"/>
    <w:rsid w:val="00096ECF"/>
    <w:rsid w:val="000B6123"/>
    <w:rsid w:val="000C43CB"/>
    <w:rsid w:val="001122EE"/>
    <w:rsid w:val="00134329"/>
    <w:rsid w:val="00170A4C"/>
    <w:rsid w:val="001974E5"/>
    <w:rsid w:val="001E27C5"/>
    <w:rsid w:val="001F47A7"/>
    <w:rsid w:val="001F5E70"/>
    <w:rsid w:val="00211C93"/>
    <w:rsid w:val="00215846"/>
    <w:rsid w:val="002665DE"/>
    <w:rsid w:val="002A36F1"/>
    <w:rsid w:val="002A7FB3"/>
    <w:rsid w:val="002E3ACA"/>
    <w:rsid w:val="002E4E7F"/>
    <w:rsid w:val="00310C00"/>
    <w:rsid w:val="00312F7F"/>
    <w:rsid w:val="0033129E"/>
    <w:rsid w:val="00337CBD"/>
    <w:rsid w:val="003863E0"/>
    <w:rsid w:val="00390D0B"/>
    <w:rsid w:val="003B3044"/>
    <w:rsid w:val="003B583D"/>
    <w:rsid w:val="003B5A49"/>
    <w:rsid w:val="003B7395"/>
    <w:rsid w:val="003C0256"/>
    <w:rsid w:val="003D3A14"/>
    <w:rsid w:val="003E0561"/>
    <w:rsid w:val="004562BD"/>
    <w:rsid w:val="00483067"/>
    <w:rsid w:val="00524393"/>
    <w:rsid w:val="005522E4"/>
    <w:rsid w:val="00562F7F"/>
    <w:rsid w:val="005869DF"/>
    <w:rsid w:val="00590CCC"/>
    <w:rsid w:val="005B1AA2"/>
    <w:rsid w:val="005C46C2"/>
    <w:rsid w:val="006163D7"/>
    <w:rsid w:val="00634214"/>
    <w:rsid w:val="00642328"/>
    <w:rsid w:val="006553B1"/>
    <w:rsid w:val="0066621A"/>
    <w:rsid w:val="00680F62"/>
    <w:rsid w:val="00682CBC"/>
    <w:rsid w:val="00691630"/>
    <w:rsid w:val="006B179B"/>
    <w:rsid w:val="006C5920"/>
    <w:rsid w:val="006E18A9"/>
    <w:rsid w:val="0071378D"/>
    <w:rsid w:val="007236F4"/>
    <w:rsid w:val="00735F33"/>
    <w:rsid w:val="00747B29"/>
    <w:rsid w:val="0077022B"/>
    <w:rsid w:val="00791F7F"/>
    <w:rsid w:val="007C7D5C"/>
    <w:rsid w:val="007D7F2F"/>
    <w:rsid w:val="007F3683"/>
    <w:rsid w:val="007F38A1"/>
    <w:rsid w:val="008062EF"/>
    <w:rsid w:val="00830EE9"/>
    <w:rsid w:val="0083207B"/>
    <w:rsid w:val="0088483A"/>
    <w:rsid w:val="008A0142"/>
    <w:rsid w:val="008B6C50"/>
    <w:rsid w:val="008C045A"/>
    <w:rsid w:val="008E52E6"/>
    <w:rsid w:val="009157A9"/>
    <w:rsid w:val="009264AA"/>
    <w:rsid w:val="00935A93"/>
    <w:rsid w:val="00955EAF"/>
    <w:rsid w:val="009E1D66"/>
    <w:rsid w:val="009E7A5C"/>
    <w:rsid w:val="00A22B50"/>
    <w:rsid w:val="00A34BD9"/>
    <w:rsid w:val="00A46F55"/>
    <w:rsid w:val="00A66EB6"/>
    <w:rsid w:val="00A82337"/>
    <w:rsid w:val="00A97BD4"/>
    <w:rsid w:val="00AA66B6"/>
    <w:rsid w:val="00B416F2"/>
    <w:rsid w:val="00B47E5A"/>
    <w:rsid w:val="00B5546D"/>
    <w:rsid w:val="00BC24B4"/>
    <w:rsid w:val="00BC642C"/>
    <w:rsid w:val="00C10203"/>
    <w:rsid w:val="00C64457"/>
    <w:rsid w:val="00CA07B8"/>
    <w:rsid w:val="00CC1B04"/>
    <w:rsid w:val="00CF3E22"/>
    <w:rsid w:val="00D418E1"/>
    <w:rsid w:val="00D5451F"/>
    <w:rsid w:val="00D835EB"/>
    <w:rsid w:val="00D86764"/>
    <w:rsid w:val="00DD525E"/>
    <w:rsid w:val="00DF0B35"/>
    <w:rsid w:val="00DF3283"/>
    <w:rsid w:val="00DF5EE6"/>
    <w:rsid w:val="00E214E7"/>
    <w:rsid w:val="00E2268E"/>
    <w:rsid w:val="00E55966"/>
    <w:rsid w:val="00E61A1E"/>
    <w:rsid w:val="00E63182"/>
    <w:rsid w:val="00E92B2D"/>
    <w:rsid w:val="00EB0362"/>
    <w:rsid w:val="00EB0E2D"/>
    <w:rsid w:val="00EB1967"/>
    <w:rsid w:val="00EE3564"/>
    <w:rsid w:val="00F07090"/>
    <w:rsid w:val="00F1026D"/>
    <w:rsid w:val="00F152AC"/>
    <w:rsid w:val="00F23163"/>
    <w:rsid w:val="00F71887"/>
    <w:rsid w:val="00F72F4B"/>
    <w:rsid w:val="00FD7572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26FA6"/>
  <w15:docId w15:val="{CD0531AC-76A0-41F3-A75C-5D3DEDF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2F4B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  <w:style w:type="paragraph" w:customStyle="1" w:styleId="ConsPlusNormal">
    <w:name w:val="ConsPlusNormal"/>
    <w:rsid w:val="00DD5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B4C6-DD11-4002-8897-86C6C430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15</cp:revision>
  <cp:lastPrinted>2015-11-23T12:43:00Z</cp:lastPrinted>
  <dcterms:created xsi:type="dcterms:W3CDTF">2018-10-25T10:37:00Z</dcterms:created>
  <dcterms:modified xsi:type="dcterms:W3CDTF">2018-11-07T06:59:00Z</dcterms:modified>
</cp:coreProperties>
</file>