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29" w:rsidRPr="00FE1CD6" w:rsidRDefault="00F72629" w:rsidP="00F72629">
      <w:pPr>
        <w:pStyle w:val="1"/>
        <w:rPr>
          <w:sz w:val="28"/>
          <w:szCs w:val="28"/>
        </w:rPr>
      </w:pPr>
      <w:r w:rsidRPr="00FE1CD6">
        <w:rPr>
          <w:sz w:val="28"/>
          <w:szCs w:val="28"/>
        </w:rPr>
        <w:t>АДМИНИСТРАЦИЯ МУНИЦИПАЛЬНОГО ОБРАЗОВАНИЯ</w:t>
      </w:r>
    </w:p>
    <w:p w:rsidR="00F72629" w:rsidRPr="00FE1CD6" w:rsidRDefault="00F72629" w:rsidP="00F72629">
      <w:pPr>
        <w:ind w:right="3"/>
        <w:jc w:val="center"/>
        <w:rPr>
          <w:b/>
          <w:bCs/>
          <w:szCs w:val="28"/>
        </w:rPr>
      </w:pPr>
      <w:r w:rsidRPr="00FE1CD6">
        <w:rPr>
          <w:b/>
          <w:bCs/>
          <w:sz w:val="32"/>
          <w:szCs w:val="32"/>
        </w:rPr>
        <w:t>СТ</w:t>
      </w:r>
      <w:r w:rsidR="00FE1CD6" w:rsidRPr="00FE1CD6">
        <w:rPr>
          <w:b/>
          <w:bCs/>
          <w:sz w:val="32"/>
          <w:szCs w:val="32"/>
        </w:rPr>
        <w:t>Е</w:t>
      </w:r>
      <w:r w:rsidRPr="00FE1CD6">
        <w:rPr>
          <w:b/>
          <w:bCs/>
          <w:sz w:val="32"/>
          <w:szCs w:val="32"/>
        </w:rPr>
        <w:t>ПАНЦЕВСКОЕ</w:t>
      </w:r>
    </w:p>
    <w:p w:rsidR="00F72629" w:rsidRPr="00FE1CD6" w:rsidRDefault="00F72629" w:rsidP="00F72629">
      <w:pPr>
        <w:ind w:right="3"/>
        <w:jc w:val="center"/>
        <w:rPr>
          <w:b/>
          <w:bCs/>
          <w:szCs w:val="28"/>
        </w:rPr>
      </w:pPr>
      <w:r w:rsidRPr="00FE1CD6">
        <w:rPr>
          <w:b/>
          <w:bCs/>
          <w:szCs w:val="28"/>
        </w:rPr>
        <w:t>ВЯЗНИКОВСКОГО РАЙОНА</w:t>
      </w:r>
    </w:p>
    <w:p w:rsidR="00F72629" w:rsidRPr="00FE1CD6" w:rsidRDefault="00F72629" w:rsidP="00F72629">
      <w:pPr>
        <w:ind w:right="3"/>
        <w:jc w:val="center"/>
        <w:rPr>
          <w:b/>
          <w:bCs/>
          <w:sz w:val="24"/>
        </w:rPr>
      </w:pPr>
    </w:p>
    <w:p w:rsidR="00F72629" w:rsidRPr="00FE1CD6" w:rsidRDefault="00F72629" w:rsidP="00F72629">
      <w:pPr>
        <w:ind w:right="3"/>
        <w:jc w:val="center"/>
        <w:rPr>
          <w:b/>
          <w:bCs/>
          <w:sz w:val="32"/>
          <w:szCs w:val="32"/>
        </w:rPr>
      </w:pPr>
      <w:r w:rsidRPr="00FE1CD6">
        <w:rPr>
          <w:b/>
          <w:bCs/>
          <w:sz w:val="32"/>
          <w:szCs w:val="32"/>
        </w:rPr>
        <w:t>П О С Т А Н О В Л Е Н И Е</w:t>
      </w:r>
    </w:p>
    <w:p w:rsidR="00D233F0" w:rsidRPr="00FE1CD6" w:rsidRDefault="00D233F0"/>
    <w:p w:rsidR="002A1C99" w:rsidRPr="00FE1CD6" w:rsidRDefault="00FE1CD6" w:rsidP="005E6E8A">
      <w:pPr>
        <w:spacing w:after="360"/>
        <w:jc w:val="both"/>
        <w:rPr>
          <w:szCs w:val="28"/>
        </w:rPr>
      </w:pPr>
      <w:r>
        <w:rPr>
          <w:szCs w:val="28"/>
        </w:rPr>
        <w:t>25.03.2020</w:t>
      </w:r>
      <w:r w:rsidR="005E6E8A" w:rsidRPr="00FE1CD6">
        <w:rPr>
          <w:szCs w:val="28"/>
        </w:rPr>
        <w:t xml:space="preserve">                                                   </w:t>
      </w:r>
      <w:bookmarkStart w:id="0" w:name="_GoBack"/>
      <w:bookmarkEnd w:id="0"/>
      <w:r w:rsidR="005E6E8A" w:rsidRPr="00FE1CD6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 </w:t>
      </w:r>
      <w:r w:rsidR="005E6E8A" w:rsidRPr="00FE1CD6">
        <w:rPr>
          <w:szCs w:val="28"/>
        </w:rPr>
        <w:t xml:space="preserve">            № </w:t>
      </w:r>
      <w:r>
        <w:rPr>
          <w:szCs w:val="28"/>
        </w:rPr>
        <w:t>45</w:t>
      </w:r>
    </w:p>
    <w:p w:rsidR="00F72629" w:rsidRPr="00FE1CD6" w:rsidRDefault="00FE1CD6" w:rsidP="005E6E8A">
      <w:pPr>
        <w:spacing w:after="360"/>
        <w:ind w:right="6096"/>
        <w:jc w:val="both"/>
        <w:rPr>
          <w:i/>
          <w:sz w:val="24"/>
        </w:rPr>
      </w:pPr>
      <w:r w:rsidRPr="00FE1CD6">
        <w:rPr>
          <w:i/>
          <w:sz w:val="24"/>
        </w:rPr>
        <w:t>О внесении изменений в административный регламент по оказанию муниципальной услуги «Выдача справок о регистрации по месту жительства гражданам, проживающим в домах частного жилищного фонда»</w:t>
      </w:r>
    </w:p>
    <w:p w:rsidR="00FE1CD6" w:rsidRPr="00895058" w:rsidRDefault="00FE1CD6" w:rsidP="00FE1CD6">
      <w:pPr>
        <w:shd w:val="clear" w:color="auto" w:fill="FFFFFF"/>
        <w:spacing w:after="120"/>
        <w:ind w:firstLine="567"/>
        <w:jc w:val="both"/>
        <w:rPr>
          <w:szCs w:val="28"/>
        </w:rPr>
      </w:pPr>
      <w:r>
        <w:rPr>
          <w:szCs w:val="28"/>
        </w:rPr>
        <w:t>Рассмотрев Протест Вязниковской межрайонной прокуратуры от 13.03.2020 № 2-1-2020, р</w:t>
      </w:r>
      <w:r w:rsidRPr="00895058">
        <w:rPr>
          <w:szCs w:val="28"/>
        </w:rPr>
        <w:t>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>
        <w:rPr>
          <w:szCs w:val="28"/>
        </w:rPr>
        <w:t>твенных и муниципальных услуг, У</w:t>
      </w:r>
      <w:r w:rsidRPr="00895058">
        <w:rPr>
          <w:szCs w:val="28"/>
        </w:rPr>
        <w:t xml:space="preserve">ставом муниципального образования </w:t>
      </w:r>
      <w:proofErr w:type="spellStart"/>
      <w:r w:rsidRPr="00895058">
        <w:rPr>
          <w:szCs w:val="28"/>
        </w:rPr>
        <w:t>Стёпанцевское</w:t>
      </w:r>
      <w:proofErr w:type="spellEnd"/>
      <w:r w:rsidRPr="00895058">
        <w:rPr>
          <w:szCs w:val="28"/>
        </w:rPr>
        <w:t xml:space="preserve"> Вязниковского района Владимирской области</w:t>
      </w:r>
      <w:r>
        <w:rPr>
          <w:szCs w:val="28"/>
        </w:rPr>
        <w:t>,</w:t>
      </w:r>
      <w:r w:rsidRPr="00895058">
        <w:rPr>
          <w:szCs w:val="28"/>
        </w:rPr>
        <w:t xml:space="preserve"> </w:t>
      </w:r>
      <w:r w:rsidRPr="00895058">
        <w:t xml:space="preserve">п о с </w:t>
      </w:r>
      <w:proofErr w:type="gramStart"/>
      <w:r w:rsidRPr="00895058">
        <w:t>т</w:t>
      </w:r>
      <w:proofErr w:type="gramEnd"/>
      <w:r w:rsidRPr="00895058">
        <w:t xml:space="preserve"> а н о в л я ю:</w:t>
      </w:r>
    </w:p>
    <w:p w:rsidR="00FE1CD6" w:rsidRPr="003655A7" w:rsidRDefault="00FE1CD6" w:rsidP="00FE1CD6">
      <w:pPr>
        <w:tabs>
          <w:tab w:val="left" w:pos="993"/>
        </w:tabs>
        <w:spacing w:after="120"/>
        <w:ind w:firstLine="567"/>
        <w:jc w:val="both"/>
        <w:rPr>
          <w:b/>
          <w:szCs w:val="28"/>
        </w:rPr>
      </w:pPr>
      <w:r w:rsidRPr="00895058">
        <w:rPr>
          <w:szCs w:val="28"/>
        </w:rPr>
        <w:t xml:space="preserve">1. </w:t>
      </w:r>
      <w:r w:rsidRPr="003655A7">
        <w:rPr>
          <w:szCs w:val="28"/>
        </w:rPr>
        <w:t xml:space="preserve">Внести в административный регламент </w:t>
      </w:r>
      <w:r w:rsidRPr="004A1E09">
        <w:rPr>
          <w:szCs w:val="28"/>
        </w:rPr>
        <w:t xml:space="preserve">по оказанию муниципальной услуги «Выдача справок о регистрации по месту жительства гражданам, проживающим в домах частного жилищного фонда», утвержденный постановлением администрации муниципального образования </w:t>
      </w:r>
      <w:proofErr w:type="spellStart"/>
      <w:r w:rsidRPr="004A1E09">
        <w:rPr>
          <w:szCs w:val="28"/>
        </w:rPr>
        <w:t>Стёпанцевское</w:t>
      </w:r>
      <w:proofErr w:type="spellEnd"/>
      <w:r w:rsidRPr="004A1E09">
        <w:rPr>
          <w:szCs w:val="28"/>
        </w:rPr>
        <w:t xml:space="preserve"> Вязниковского района Владимирской области от 10.01.2012 № 2 (в редакции постановлений от 07.06.2013 № 83, от 24.10.2013 № 153, от 11.11.2013 № 169, от 03.11.2015 № 144</w:t>
      </w:r>
      <w:r w:rsidRPr="003655A7">
        <w:rPr>
          <w:b/>
          <w:szCs w:val="28"/>
        </w:rPr>
        <w:t xml:space="preserve">, </w:t>
      </w:r>
      <w:r w:rsidRPr="003655A7">
        <w:rPr>
          <w:szCs w:val="28"/>
        </w:rPr>
        <w:t>далее – Административный регламент), следующие изменения:</w:t>
      </w:r>
    </w:p>
    <w:p w:rsidR="00FE1CD6" w:rsidRPr="00810146" w:rsidRDefault="00FE1CD6" w:rsidP="00FE1CD6">
      <w:pPr>
        <w:spacing w:after="120"/>
        <w:ind w:firstLine="709"/>
        <w:jc w:val="both"/>
        <w:rPr>
          <w:szCs w:val="28"/>
        </w:rPr>
      </w:pPr>
      <w:r w:rsidRPr="00810146">
        <w:rPr>
          <w:szCs w:val="28"/>
        </w:rPr>
        <w:t xml:space="preserve">1.1. Раздел </w:t>
      </w:r>
      <w:r w:rsidRPr="00810146">
        <w:rPr>
          <w:szCs w:val="28"/>
          <w:lang w:val="en-US"/>
        </w:rPr>
        <w:t>V</w:t>
      </w:r>
      <w:r w:rsidRPr="00810146">
        <w:rPr>
          <w:szCs w:val="28"/>
        </w:rPr>
        <w:t xml:space="preserve"> Административного регламента изложить в следующей редакции: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«</w:t>
      </w:r>
      <w:r>
        <w:rPr>
          <w:szCs w:val="28"/>
          <w:lang w:val="en-US"/>
        </w:rPr>
        <w:t>V</w:t>
      </w:r>
      <w:r>
        <w:rPr>
          <w:szCs w:val="28"/>
        </w:rPr>
        <w:t xml:space="preserve">. </w:t>
      </w:r>
      <w:r w:rsidRPr="009E3D98">
        <w:rPr>
          <w:szCs w:val="28"/>
        </w:rPr>
        <w:t>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</w:t>
      </w:r>
      <w:r>
        <w:rPr>
          <w:szCs w:val="28"/>
        </w:rPr>
        <w:t xml:space="preserve"> (далее – Федеральный закон № 210-ФЗ)</w:t>
      </w:r>
      <w:r w:rsidRPr="009E3D98">
        <w:rPr>
          <w:szCs w:val="28"/>
        </w:rPr>
        <w:t>, а также их должностных лиц, муни</w:t>
      </w:r>
      <w:r>
        <w:rPr>
          <w:szCs w:val="28"/>
        </w:rPr>
        <w:t>ципальных служащих, работников.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>5.1. Информация для заявителя о его праве подать жалобу на решения и (или) действия (бездействие) Администрации, МФЦ, организаций, указанных в части 1.1 статьи 16 Федерального закона № 210-ФЗ, а также их должностных лиц, муниципальных служащих, работников при предоставлении муниципальной услуги.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lastRenderedPageBreak/>
        <w:t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МФЦ, работником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>5.2. Предмет жалобы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</w:t>
      </w:r>
      <w:r>
        <w:rPr>
          <w:szCs w:val="28"/>
        </w:rPr>
        <w:t xml:space="preserve"> статьи 16 Федерального закона </w:t>
      </w:r>
      <w:r w:rsidRPr="009E3D98">
        <w:rPr>
          <w:szCs w:val="28"/>
        </w:rPr>
        <w:t>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Cs w:val="28"/>
        </w:rPr>
        <w:t>Владимирской области</w:t>
      </w:r>
      <w:r w:rsidRPr="009E3D98">
        <w:rPr>
          <w:szCs w:val="28"/>
        </w:rPr>
        <w:t>, муниципальными правовыми актами для предоставления муниципальной услуги;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szCs w:val="28"/>
        </w:rPr>
        <w:t>Владимирской области</w:t>
      </w:r>
      <w:r w:rsidRPr="009E3D98">
        <w:rPr>
          <w:szCs w:val="28"/>
        </w:rPr>
        <w:t xml:space="preserve">, муниципальными правовыми актами для предоставления муниципальной услуги, у заявителя;  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Cs w:val="28"/>
        </w:rPr>
        <w:t>Владимирской области</w:t>
      </w:r>
      <w:r w:rsidRPr="009E3D98">
        <w:rPr>
          <w:szCs w:val="28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Cs w:val="28"/>
        </w:rPr>
        <w:t>Владимирской области</w:t>
      </w:r>
      <w:r w:rsidRPr="009E3D98">
        <w:rPr>
          <w:szCs w:val="28"/>
        </w:rPr>
        <w:t>, муниципальными правовыми актами;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Cs w:val="28"/>
        </w:rPr>
        <w:t>Владимирской области</w:t>
      </w:r>
      <w:r w:rsidRPr="009E3D98">
        <w:rPr>
          <w:szCs w:val="28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 xml:space="preserve">10) требование у заявителя при </w:t>
      </w:r>
      <w:proofErr w:type="gramStart"/>
      <w:r w:rsidRPr="009E3D98">
        <w:rPr>
          <w:szCs w:val="28"/>
        </w:rPr>
        <w:t>предоставлении  муниципальной</w:t>
      </w:r>
      <w:proofErr w:type="gramEnd"/>
      <w:r w:rsidRPr="009E3D98">
        <w:rPr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>
        <w:rPr>
          <w:szCs w:val="28"/>
        </w:rPr>
        <w:t xml:space="preserve">необходимых для предоставления </w:t>
      </w:r>
      <w:r w:rsidRPr="009E3D98">
        <w:rPr>
          <w:szCs w:val="28"/>
        </w:rPr>
        <w:t>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</w:t>
      </w:r>
      <w:r>
        <w:rPr>
          <w:szCs w:val="28"/>
        </w:rPr>
        <w:t xml:space="preserve"> </w:t>
      </w:r>
      <w:r w:rsidRPr="009E3D98">
        <w:rPr>
          <w:szCs w:val="28"/>
        </w:rPr>
        <w:t>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>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lastRenderedPageBreak/>
        <w:t xml:space="preserve"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местного самоуправления) </w:t>
      </w:r>
      <w:r>
        <w:rPr>
          <w:szCs w:val="28"/>
        </w:rPr>
        <w:t>Владимирской области</w:t>
      </w:r>
      <w:r w:rsidRPr="009E3D98">
        <w:rPr>
          <w:szCs w:val="28"/>
        </w:rPr>
        <w:t xml:space="preserve">, являющийся учредителем </w:t>
      </w:r>
      <w:r>
        <w:rPr>
          <w:szCs w:val="28"/>
        </w:rPr>
        <w:t>МФЦ</w:t>
      </w:r>
      <w:r w:rsidRPr="009E3D98">
        <w:rPr>
          <w:szCs w:val="28"/>
        </w:rPr>
        <w:t xml:space="preserve">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>5.4. 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 xml:space="preserve">5.5.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>
        <w:rPr>
          <w:szCs w:val="28"/>
        </w:rPr>
        <w:t>Владимирской области</w:t>
      </w:r>
      <w:r w:rsidRPr="009E3D98">
        <w:rPr>
          <w:szCs w:val="28"/>
        </w:rPr>
        <w:t>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>5.6. Порядок подачи и рассмотрения жалобы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 xml:space="preserve">на бумажном носителе, в электронной форме, в уполномоченный орган по рассмотрению жалобы. 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 xml:space="preserve">5.7. 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</w:t>
      </w:r>
      <w:r>
        <w:rPr>
          <w:szCs w:val="28"/>
        </w:rPr>
        <w:t>Владимирской области</w:t>
      </w:r>
      <w:r w:rsidRPr="009E3D98">
        <w:rPr>
          <w:szCs w:val="28"/>
        </w:rPr>
        <w:t xml:space="preserve">, а также может быть принята при личном приеме заявителя. 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 xml:space="preserve"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</w:t>
      </w:r>
      <w:r w:rsidRPr="009E3D98">
        <w:rPr>
          <w:szCs w:val="28"/>
        </w:rPr>
        <w:lastRenderedPageBreak/>
        <w:t xml:space="preserve">использованием информационно-телекоммуникационной сети «Интернет» (далее - система досудебного обжалования). 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 xml:space="preserve">5.8.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</w:t>
      </w:r>
      <w:r>
        <w:rPr>
          <w:szCs w:val="28"/>
        </w:rPr>
        <w:t>Владимирской области</w:t>
      </w:r>
      <w:r w:rsidRPr="009E3D98">
        <w:rPr>
          <w:szCs w:val="28"/>
        </w:rPr>
        <w:t xml:space="preserve">, а также может быть принята при личном приеме заявителя. 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 xml:space="preserve">5.9.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</w:t>
      </w:r>
      <w:r>
        <w:rPr>
          <w:szCs w:val="28"/>
        </w:rPr>
        <w:t>Владимирской области</w:t>
      </w:r>
      <w:r w:rsidRPr="009E3D98">
        <w:rPr>
          <w:szCs w:val="28"/>
        </w:rPr>
        <w:t xml:space="preserve">, а также может быть принята при личном приеме заявителя. 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 xml:space="preserve">5.10. Жалоба, поступившая </w:t>
      </w:r>
      <w:proofErr w:type="gramStart"/>
      <w:r w:rsidRPr="009E3D98">
        <w:rPr>
          <w:szCs w:val="28"/>
        </w:rPr>
        <w:t>в Администрацию</w:t>
      </w:r>
      <w:proofErr w:type="gramEnd"/>
      <w:r w:rsidRPr="009E3D98">
        <w:rPr>
          <w:szCs w:val="28"/>
        </w:rPr>
        <w:t xml:space="preserve"> подлежит регистрации не позднее следующего рабочего дня со дня ее поступления. 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>5.11. Жалоба должна содержать: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 xml:space="preserve"> 2) фамилию, имя, отчество (последнее – при наличии), сведения о месте жительства заявителя – физического ли</w:t>
      </w:r>
      <w:r>
        <w:rPr>
          <w:szCs w:val="28"/>
        </w:rPr>
        <w:t xml:space="preserve">ца либо наименование, сведения </w:t>
      </w:r>
      <w:r w:rsidRPr="009E3D98">
        <w:rPr>
          <w:szCs w:val="28"/>
        </w:rPr>
        <w:t>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 xml:space="preserve">4) доводы, на основании которых заявитель не согласен с решением 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 xml:space="preserve">и действием (бездействием) Администрации, должностного лица Администрации, либо муниципального служащего, МФЦ, работника МФЦ, </w:t>
      </w:r>
      <w:r w:rsidRPr="009E3D98">
        <w:rPr>
          <w:szCs w:val="28"/>
        </w:rPr>
        <w:lastRenderedPageBreak/>
        <w:t>организаций, предусмотренных частью 1.1 статьи 16 Федерального закона № 210-ФЗ, их работников.  Заявителем могут быть представлены документы (при наличии), подтверждающие доводы заявителя, либо их копии.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>5.12. Сроки рассмотрения жалобы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 xml:space="preserve">Жалоба, поступившая в Администрацию, МФЦ, учредителю МФЦ, в организации, предусмотренные частью 1.1 </w:t>
      </w:r>
      <w:r>
        <w:rPr>
          <w:szCs w:val="28"/>
        </w:rPr>
        <w:t xml:space="preserve">статьи 16 Федерального закона № </w:t>
      </w:r>
      <w:r w:rsidRPr="009E3D98">
        <w:rPr>
          <w:szCs w:val="28"/>
        </w:rPr>
        <w:t>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>Основания для приостановления рассмотрения жалобы отсутствуют.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>5.14. Результат рассмотрения жалобы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>По результатам рассмотрения жалобы принимается одно из следующих решений: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Cs w:val="28"/>
        </w:rPr>
        <w:t>Владимирской области</w:t>
      </w:r>
      <w:r w:rsidRPr="009E3D98">
        <w:rPr>
          <w:szCs w:val="28"/>
        </w:rPr>
        <w:t>, муниципальными правовыми актами;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>2) в удовлетворении жалобы отказывается.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>5.15.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>5.16. МФЦ отказывает в удовлетворении жалобы в соответствии с основаниями, предусмотренными Порядком.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>5.17. Администрация оставляет жалобу без ответа в соответствии с основаниями, предусмотренными муниципальным правовым актом.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 xml:space="preserve">5.18. МФЦ оставляет жалобу без ответа в соответствии с основаниями, предусмотренными Порядком. 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>5.19.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lastRenderedPageBreak/>
        <w:t>5.20. Порядок информирования заявителя о результатах рассмотрения жалобы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>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>5.20.1.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>5.20.2.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 xml:space="preserve">5.21.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>5.22. Порядок обжалования решения по жалобе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 xml:space="preserve">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МФЦ, работником МФЦ, а также организациями, предусмотренными частью 1.1 статьи 16 Федерального </w:t>
      </w:r>
      <w:proofErr w:type="gramStart"/>
      <w:r w:rsidRPr="009E3D98">
        <w:rPr>
          <w:szCs w:val="28"/>
        </w:rPr>
        <w:t>закона  №</w:t>
      </w:r>
      <w:proofErr w:type="gramEnd"/>
      <w:r w:rsidRPr="009E3D98">
        <w:rPr>
          <w:szCs w:val="28"/>
        </w:rPr>
        <w:t xml:space="preserve"> 210-ФЗ, или их работниками в суд, в порядке и сроки, установленные законодательством Российской Федерации.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>5.23. Право заявителя на получение информации и документов, необходимых для обоснования и рассмотрения жалобы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 xml:space="preserve">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</w:t>
      </w:r>
      <w:r>
        <w:rPr>
          <w:szCs w:val="28"/>
        </w:rPr>
        <w:t>Владимирской области</w:t>
      </w:r>
      <w:r w:rsidRPr="009E3D98">
        <w:rPr>
          <w:szCs w:val="28"/>
        </w:rPr>
        <w:t xml:space="preserve">, а также при личном приеме заявителя. 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t>5.24. Способы информирования заявителей о порядке подачи и рассмотрения жалобы</w:t>
      </w:r>
    </w:p>
    <w:p w:rsidR="00FE1CD6" w:rsidRPr="009E3D98" w:rsidRDefault="00FE1CD6" w:rsidP="00FE1CD6">
      <w:pPr>
        <w:spacing w:after="120"/>
        <w:ind w:firstLine="709"/>
        <w:jc w:val="both"/>
        <w:rPr>
          <w:szCs w:val="28"/>
        </w:rPr>
      </w:pPr>
      <w:r w:rsidRPr="009E3D98">
        <w:rPr>
          <w:szCs w:val="28"/>
        </w:rPr>
        <w:lastRenderedPageBreak/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</w:t>
      </w:r>
      <w:r>
        <w:rPr>
          <w:szCs w:val="28"/>
        </w:rPr>
        <w:t>Владимирской области</w:t>
      </w:r>
      <w:r w:rsidRPr="009E3D98">
        <w:rPr>
          <w:szCs w:val="28"/>
        </w:rPr>
        <w:t>.</w:t>
      </w:r>
      <w:r>
        <w:rPr>
          <w:szCs w:val="28"/>
        </w:rPr>
        <w:t>».</w:t>
      </w:r>
    </w:p>
    <w:p w:rsidR="00FE1CD6" w:rsidRPr="00895058" w:rsidRDefault="00FE1CD6" w:rsidP="00FE1CD6">
      <w:pPr>
        <w:spacing w:after="120"/>
        <w:ind w:firstLine="709"/>
        <w:jc w:val="both"/>
        <w:rPr>
          <w:szCs w:val="28"/>
        </w:rPr>
      </w:pPr>
      <w:r w:rsidRPr="00895058">
        <w:rPr>
          <w:szCs w:val="28"/>
        </w:rPr>
        <w:t>2. Контроль за исполнением настоящего постановления оставляю за собой.</w:t>
      </w:r>
    </w:p>
    <w:p w:rsidR="00C15458" w:rsidRPr="00FE1CD6" w:rsidRDefault="00FE1CD6" w:rsidP="00FE1CD6">
      <w:pPr>
        <w:spacing w:after="600"/>
        <w:ind w:firstLine="709"/>
        <w:jc w:val="both"/>
        <w:rPr>
          <w:szCs w:val="28"/>
        </w:rPr>
      </w:pPr>
      <w:r w:rsidRPr="00895058">
        <w:rPr>
          <w:szCs w:val="28"/>
        </w:rPr>
        <w:t>3. Постановление вступает в силу со дня его опубликования в газете «Маяк»</w:t>
      </w:r>
      <w:r w:rsidR="00C15458" w:rsidRPr="00FE1CD6">
        <w:rPr>
          <w:szCs w:val="28"/>
        </w:rPr>
        <w:t>.</w:t>
      </w:r>
    </w:p>
    <w:p w:rsidR="00C15458" w:rsidRPr="00FE1CD6" w:rsidRDefault="00C15458" w:rsidP="00C15458">
      <w:pPr>
        <w:spacing w:after="120"/>
        <w:ind w:firstLine="709"/>
        <w:jc w:val="both"/>
        <w:rPr>
          <w:szCs w:val="28"/>
        </w:rPr>
      </w:pPr>
      <w:r w:rsidRPr="00FE1CD6">
        <w:rPr>
          <w:szCs w:val="28"/>
        </w:rPr>
        <w:t xml:space="preserve">Глава </w:t>
      </w:r>
      <w:r w:rsidR="00FE1CD6">
        <w:rPr>
          <w:szCs w:val="28"/>
        </w:rPr>
        <w:t xml:space="preserve">местной администрации          </w:t>
      </w:r>
      <w:r w:rsidRPr="00FE1CD6">
        <w:rPr>
          <w:szCs w:val="28"/>
        </w:rPr>
        <w:t xml:space="preserve">                                             О.Ю. Рябинина</w:t>
      </w:r>
    </w:p>
    <w:p w:rsidR="0097013B" w:rsidRPr="00FE1CD6" w:rsidRDefault="0097013B" w:rsidP="0097013B">
      <w:pPr>
        <w:spacing w:after="120"/>
        <w:jc w:val="both"/>
        <w:rPr>
          <w:szCs w:val="28"/>
        </w:rPr>
      </w:pPr>
    </w:p>
    <w:p w:rsidR="00C86324" w:rsidRPr="00FE1CD6" w:rsidRDefault="00C86324" w:rsidP="00C86324">
      <w:pPr>
        <w:spacing w:after="120"/>
        <w:jc w:val="both"/>
        <w:rPr>
          <w:szCs w:val="28"/>
        </w:rPr>
      </w:pPr>
    </w:p>
    <w:p w:rsidR="00970CE9" w:rsidRPr="00FE1CD6" w:rsidRDefault="00970CE9" w:rsidP="00970CE9">
      <w:pPr>
        <w:spacing w:after="120"/>
        <w:jc w:val="both"/>
        <w:rPr>
          <w:szCs w:val="28"/>
        </w:rPr>
      </w:pPr>
    </w:p>
    <w:p w:rsidR="00DE51A2" w:rsidRPr="00FE1CD6" w:rsidRDefault="00DE51A2" w:rsidP="00DE51A2">
      <w:pPr>
        <w:spacing w:after="120"/>
        <w:jc w:val="both"/>
        <w:rPr>
          <w:szCs w:val="28"/>
        </w:rPr>
      </w:pPr>
    </w:p>
    <w:sectPr w:rsidR="00DE51A2" w:rsidRPr="00FE1CD6" w:rsidSect="00FE1CD6">
      <w:headerReference w:type="default" r:id="rId7"/>
      <w:pgSz w:w="11906" w:h="16838"/>
      <w:pgMar w:top="1134" w:right="849" w:bottom="993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0D5" w:rsidRDefault="003C40D5" w:rsidP="005E6E8A">
      <w:r>
        <w:separator/>
      </w:r>
    </w:p>
  </w:endnote>
  <w:endnote w:type="continuationSeparator" w:id="0">
    <w:p w:rsidR="003C40D5" w:rsidRDefault="003C40D5" w:rsidP="005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0D5" w:rsidRDefault="003C40D5" w:rsidP="005E6E8A">
      <w:r>
        <w:separator/>
      </w:r>
    </w:p>
  </w:footnote>
  <w:footnote w:type="continuationSeparator" w:id="0">
    <w:p w:rsidR="003C40D5" w:rsidRDefault="003C40D5" w:rsidP="005E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069" w:rsidRDefault="00F71F8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1D52">
      <w:rPr>
        <w:noProof/>
      </w:rPr>
      <w:t>8</w:t>
    </w:r>
    <w:r>
      <w:rPr>
        <w:noProof/>
      </w:rPr>
      <w:fldChar w:fldCharType="end"/>
    </w:r>
  </w:p>
  <w:p w:rsidR="00277069" w:rsidRDefault="002770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E60D3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76E27B1F"/>
    <w:multiLevelType w:val="multilevel"/>
    <w:tmpl w:val="E1A0511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29"/>
    <w:rsid w:val="00006BBF"/>
    <w:rsid w:val="00060BAE"/>
    <w:rsid w:val="000F0CA6"/>
    <w:rsid w:val="001167FF"/>
    <w:rsid w:val="00122A20"/>
    <w:rsid w:val="00136D30"/>
    <w:rsid w:val="00191C14"/>
    <w:rsid w:val="00246F57"/>
    <w:rsid w:val="00277069"/>
    <w:rsid w:val="00290971"/>
    <w:rsid w:val="002A1C99"/>
    <w:rsid w:val="002A60F6"/>
    <w:rsid w:val="002C676C"/>
    <w:rsid w:val="002D5E29"/>
    <w:rsid w:val="00302A7D"/>
    <w:rsid w:val="00377383"/>
    <w:rsid w:val="00383812"/>
    <w:rsid w:val="003B4060"/>
    <w:rsid w:val="003C40D5"/>
    <w:rsid w:val="003F18BC"/>
    <w:rsid w:val="00444D72"/>
    <w:rsid w:val="00454A3A"/>
    <w:rsid w:val="004572DE"/>
    <w:rsid w:val="004B5AFF"/>
    <w:rsid w:val="004D3524"/>
    <w:rsid w:val="00522323"/>
    <w:rsid w:val="00544849"/>
    <w:rsid w:val="00553858"/>
    <w:rsid w:val="0057476B"/>
    <w:rsid w:val="005775A6"/>
    <w:rsid w:val="00581D52"/>
    <w:rsid w:val="00590E42"/>
    <w:rsid w:val="00594588"/>
    <w:rsid w:val="005E4504"/>
    <w:rsid w:val="005E6E8A"/>
    <w:rsid w:val="00662292"/>
    <w:rsid w:val="00697CAA"/>
    <w:rsid w:val="006A4DE7"/>
    <w:rsid w:val="006B5A18"/>
    <w:rsid w:val="006C6B5F"/>
    <w:rsid w:val="00701270"/>
    <w:rsid w:val="00707F09"/>
    <w:rsid w:val="0071119A"/>
    <w:rsid w:val="00797863"/>
    <w:rsid w:val="007A3414"/>
    <w:rsid w:val="007C12A5"/>
    <w:rsid w:val="007C1DD8"/>
    <w:rsid w:val="007C4354"/>
    <w:rsid w:val="007D5B56"/>
    <w:rsid w:val="007F09C5"/>
    <w:rsid w:val="007F0BD0"/>
    <w:rsid w:val="00810AE6"/>
    <w:rsid w:val="00824898"/>
    <w:rsid w:val="0084520A"/>
    <w:rsid w:val="00851C64"/>
    <w:rsid w:val="0088648E"/>
    <w:rsid w:val="008B4B1C"/>
    <w:rsid w:val="008E376E"/>
    <w:rsid w:val="00904263"/>
    <w:rsid w:val="00924FCC"/>
    <w:rsid w:val="0094773A"/>
    <w:rsid w:val="009505E5"/>
    <w:rsid w:val="0097013B"/>
    <w:rsid w:val="00970CE9"/>
    <w:rsid w:val="009757D2"/>
    <w:rsid w:val="009862F8"/>
    <w:rsid w:val="009A6D83"/>
    <w:rsid w:val="009C4688"/>
    <w:rsid w:val="00A85C9B"/>
    <w:rsid w:val="00AC50DD"/>
    <w:rsid w:val="00AE55D5"/>
    <w:rsid w:val="00B15252"/>
    <w:rsid w:val="00BB4F39"/>
    <w:rsid w:val="00C10840"/>
    <w:rsid w:val="00C15458"/>
    <w:rsid w:val="00C21BD5"/>
    <w:rsid w:val="00C51B4A"/>
    <w:rsid w:val="00C52301"/>
    <w:rsid w:val="00C56A51"/>
    <w:rsid w:val="00C86324"/>
    <w:rsid w:val="00CA1CF4"/>
    <w:rsid w:val="00CA516D"/>
    <w:rsid w:val="00CC184F"/>
    <w:rsid w:val="00D233F0"/>
    <w:rsid w:val="00D5273C"/>
    <w:rsid w:val="00DB64AA"/>
    <w:rsid w:val="00DE515B"/>
    <w:rsid w:val="00DE51A2"/>
    <w:rsid w:val="00DE74A2"/>
    <w:rsid w:val="00E25084"/>
    <w:rsid w:val="00E40237"/>
    <w:rsid w:val="00E447D2"/>
    <w:rsid w:val="00E46D85"/>
    <w:rsid w:val="00E6452A"/>
    <w:rsid w:val="00E677A3"/>
    <w:rsid w:val="00E73C1B"/>
    <w:rsid w:val="00E90973"/>
    <w:rsid w:val="00EC6665"/>
    <w:rsid w:val="00EF70A9"/>
    <w:rsid w:val="00F24B8F"/>
    <w:rsid w:val="00F60F52"/>
    <w:rsid w:val="00F71F8C"/>
    <w:rsid w:val="00F72629"/>
    <w:rsid w:val="00FC08C0"/>
    <w:rsid w:val="00F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5741"/>
  <w15:docId w15:val="{204BDD7D-E435-4B83-8D43-DBC757D3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4</cp:revision>
  <dcterms:created xsi:type="dcterms:W3CDTF">2020-04-01T08:07:00Z</dcterms:created>
  <dcterms:modified xsi:type="dcterms:W3CDTF">2020-04-01T08:09:00Z</dcterms:modified>
</cp:coreProperties>
</file>