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F545BE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5584E" w:rsidP="005E6E8A">
      <w:pPr>
        <w:spacing w:after="360"/>
        <w:jc w:val="both"/>
        <w:rPr>
          <w:szCs w:val="28"/>
        </w:rPr>
      </w:pPr>
      <w:r>
        <w:rPr>
          <w:szCs w:val="28"/>
        </w:rPr>
        <w:t xml:space="preserve">17.06.2020                                                                                                                  </w:t>
      </w:r>
      <w:bookmarkStart w:id="0" w:name="_GoBack"/>
      <w:bookmarkEnd w:id="0"/>
      <w:r>
        <w:rPr>
          <w:szCs w:val="28"/>
        </w:rPr>
        <w:t>№ 67</w:t>
      </w:r>
      <w:r w:rsidR="006B75A6">
        <w:rPr>
          <w:szCs w:val="28"/>
        </w:rPr>
        <w:t xml:space="preserve"> </w:t>
      </w:r>
    </w:p>
    <w:p w:rsidR="00F72629" w:rsidRPr="00D62C0C" w:rsidRDefault="006B75A6" w:rsidP="00D62C0C">
      <w:pPr>
        <w:spacing w:after="360"/>
        <w:ind w:right="5529"/>
        <w:jc w:val="both"/>
        <w:rPr>
          <w:i/>
          <w:sz w:val="22"/>
        </w:rPr>
      </w:pPr>
      <w:r w:rsidRPr="004B279F">
        <w:rPr>
          <w:i/>
          <w:color w:val="000000"/>
          <w:sz w:val="24"/>
        </w:rPr>
        <w:t>О</w:t>
      </w:r>
      <w:r>
        <w:rPr>
          <w:i/>
          <w:color w:val="000000"/>
          <w:sz w:val="24"/>
        </w:rPr>
        <w:t xml:space="preserve"> внесении изменений в </w:t>
      </w:r>
      <w:r w:rsidRPr="004B279F">
        <w:rPr>
          <w:i/>
          <w:color w:val="000000"/>
          <w:sz w:val="24"/>
        </w:rPr>
        <w:t>Положени</w:t>
      </w:r>
      <w:r>
        <w:rPr>
          <w:i/>
          <w:color w:val="000000"/>
          <w:sz w:val="24"/>
        </w:rPr>
        <w:t>е «О </w:t>
      </w:r>
      <w:r w:rsidRPr="004B279F">
        <w:rPr>
          <w:i/>
          <w:color w:val="000000"/>
          <w:sz w:val="24"/>
        </w:rPr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жилищного фонда муниципального образования</w:t>
      </w:r>
      <w:r w:rsidRPr="004B279F">
        <w:rPr>
          <w:i/>
          <w:iCs/>
          <w:color w:val="000000"/>
          <w:sz w:val="24"/>
          <w:szCs w:val="28"/>
        </w:rPr>
        <w:t xml:space="preserve"> </w:t>
      </w:r>
      <w:r w:rsidRPr="004B279F">
        <w:rPr>
          <w:i/>
          <w:color w:val="000000"/>
          <w:sz w:val="24"/>
          <w:szCs w:val="28"/>
        </w:rPr>
        <w:t>Степанцевское</w:t>
      </w:r>
      <w:r w:rsidRPr="004B279F">
        <w:rPr>
          <w:i/>
          <w:color w:val="000000"/>
          <w:sz w:val="24"/>
          <w:szCs w:val="28"/>
        </w:rPr>
        <w:t xml:space="preserve"> </w:t>
      </w:r>
      <w:r>
        <w:rPr>
          <w:i/>
          <w:iCs/>
          <w:color w:val="000000"/>
          <w:sz w:val="24"/>
          <w:szCs w:val="28"/>
        </w:rPr>
        <w:t>Вязни</w:t>
      </w:r>
      <w:r>
        <w:rPr>
          <w:i/>
          <w:iCs/>
          <w:color w:val="000000"/>
          <w:sz w:val="24"/>
          <w:szCs w:val="28"/>
        </w:rPr>
        <w:softHyphen/>
        <w:t xml:space="preserve">ковского района», </w:t>
      </w:r>
      <w:r w:rsidRPr="00C22392">
        <w:rPr>
          <w:i/>
          <w:iCs/>
          <w:color w:val="000000"/>
          <w:sz w:val="24"/>
        </w:rPr>
        <w:t xml:space="preserve">утвержденное постановлением </w:t>
      </w:r>
      <w:r>
        <w:rPr>
          <w:i/>
          <w:iCs/>
          <w:color w:val="000000"/>
          <w:sz w:val="24"/>
        </w:rPr>
        <w:t>администрации</w:t>
      </w:r>
      <w:r w:rsidRPr="00C22392">
        <w:rPr>
          <w:i/>
          <w:iCs/>
          <w:color w:val="000000"/>
          <w:sz w:val="24"/>
        </w:rPr>
        <w:t xml:space="preserve"> муниципального образования </w:t>
      </w:r>
      <w:r w:rsidRPr="00C22392">
        <w:rPr>
          <w:i/>
          <w:color w:val="000000"/>
          <w:sz w:val="24"/>
        </w:rPr>
        <w:t>Степанцевское</w:t>
      </w:r>
      <w:r w:rsidRPr="00C22392">
        <w:rPr>
          <w:i/>
          <w:color w:val="000000"/>
          <w:sz w:val="24"/>
        </w:rPr>
        <w:t xml:space="preserve"> Вязниковского района</w:t>
      </w:r>
      <w:r>
        <w:rPr>
          <w:i/>
          <w:color w:val="000000"/>
          <w:sz w:val="24"/>
        </w:rPr>
        <w:t xml:space="preserve"> Владимирской области от 03.10.2013 № 145 (в ред. от </w:t>
      </w:r>
      <w:r w:rsidRPr="00C22392">
        <w:rPr>
          <w:i/>
          <w:sz w:val="24"/>
        </w:rPr>
        <w:t xml:space="preserve">20.01.2017 </w:t>
      </w:r>
      <w:r>
        <w:rPr>
          <w:i/>
          <w:sz w:val="24"/>
        </w:rPr>
        <w:t>№ 13)</w:t>
      </w:r>
    </w:p>
    <w:p w:rsidR="007128FE" w:rsidRPr="004B279F" w:rsidRDefault="007128FE" w:rsidP="007128FE">
      <w:pPr>
        <w:shd w:val="clear" w:color="auto" w:fill="FFFFFF"/>
        <w:tabs>
          <w:tab w:val="left" w:pos="720"/>
        </w:tabs>
        <w:spacing w:before="125" w:after="120"/>
        <w:ind w:right="-187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Рассмотрев </w:t>
      </w:r>
      <w:r>
        <w:rPr>
          <w:color w:val="000000"/>
          <w:szCs w:val="28"/>
        </w:rPr>
        <w:t>и</w:t>
      </w:r>
      <w:r>
        <w:rPr>
          <w:color w:val="000000"/>
          <w:szCs w:val="28"/>
        </w:rPr>
        <w:t>нформацию Вязниковской межрайонной прокуратуры Владимирской области от 08.06.2020 № 3-01-2020 «В порядке ст. 9 Федерального закона «О прокуратуре Российской Федерации», в</w:t>
      </w:r>
      <w:r w:rsidRPr="004B279F">
        <w:rPr>
          <w:color w:val="000000"/>
          <w:szCs w:val="28"/>
        </w:rPr>
        <w:t xml:space="preserve"> соответствии со статьями 14, 15, 32 Жилищного кодекса РФ,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постановлением Губернатора Владимирской области от 11.04.2006 № 207 «О межведомственной комиссии по рассмотрению вопросов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 государственного жилищного фонда области», руководствуясь статьей 34 Устава муниципального образования  </w:t>
      </w:r>
      <w:r w:rsidRPr="004B279F">
        <w:rPr>
          <w:color w:val="000000"/>
          <w:szCs w:val="28"/>
        </w:rPr>
        <w:t>Степанцевское</w:t>
      </w:r>
      <w:r w:rsidRPr="004B279F">
        <w:rPr>
          <w:color w:val="000000"/>
          <w:szCs w:val="28"/>
        </w:rPr>
        <w:t>,   п о с т а н о в л я ю:</w:t>
      </w:r>
    </w:p>
    <w:p w:rsidR="007128FE" w:rsidRDefault="007128FE" w:rsidP="007128FE">
      <w:pPr>
        <w:spacing w:after="120"/>
        <w:ind w:firstLine="743"/>
        <w:jc w:val="both"/>
        <w:rPr>
          <w:color w:val="000000"/>
          <w:szCs w:val="28"/>
        </w:rPr>
      </w:pPr>
      <w:bookmarkStart w:id="1" w:name="sub_1"/>
      <w:r w:rsidRPr="004B279F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Внести в П</w:t>
      </w:r>
      <w:r w:rsidRPr="004B279F">
        <w:rPr>
          <w:color w:val="000000"/>
          <w:szCs w:val="28"/>
        </w:rPr>
        <w:t xml:space="preserve">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муниципального жилищного фонда муниципального образования </w:t>
      </w:r>
      <w:r w:rsidRPr="004B279F">
        <w:rPr>
          <w:color w:val="000000"/>
          <w:szCs w:val="28"/>
        </w:rPr>
        <w:t>Степанцевское</w:t>
      </w:r>
      <w:r w:rsidRPr="004B279F">
        <w:rPr>
          <w:color w:val="000000"/>
          <w:szCs w:val="28"/>
        </w:rPr>
        <w:t xml:space="preserve"> Вязниковского района, </w:t>
      </w:r>
      <w:r>
        <w:rPr>
          <w:color w:val="000000"/>
          <w:szCs w:val="28"/>
        </w:rPr>
        <w:t xml:space="preserve">утвержденное постановлением </w:t>
      </w:r>
      <w:r>
        <w:rPr>
          <w:color w:val="000000"/>
          <w:szCs w:val="28"/>
        </w:rPr>
        <w:t>администрации</w:t>
      </w:r>
      <w:r>
        <w:rPr>
          <w:color w:val="000000"/>
          <w:szCs w:val="28"/>
        </w:rPr>
        <w:t xml:space="preserve"> </w:t>
      </w:r>
      <w:r w:rsidRPr="004B279F">
        <w:rPr>
          <w:color w:val="000000"/>
          <w:szCs w:val="28"/>
        </w:rPr>
        <w:t xml:space="preserve">муниципального образования  </w:t>
      </w:r>
      <w:r w:rsidRPr="004B279F">
        <w:rPr>
          <w:color w:val="000000"/>
          <w:szCs w:val="28"/>
        </w:rPr>
        <w:t>Степанцевское</w:t>
      </w:r>
      <w:r>
        <w:rPr>
          <w:color w:val="000000"/>
          <w:szCs w:val="28"/>
        </w:rPr>
        <w:t xml:space="preserve"> Вязниковского района Владимирской области от 03.10.2013 № 145 (в ред. от 20.01.2017 № 13) (далее – Положение), следующие изменения:</w:t>
      </w:r>
    </w:p>
    <w:p w:rsidR="007128FE" w:rsidRPr="00F374B9" w:rsidRDefault="007128FE" w:rsidP="007128FE">
      <w:pPr>
        <w:spacing w:after="120"/>
        <w:ind w:firstLine="743"/>
        <w:jc w:val="both"/>
        <w:rPr>
          <w:szCs w:val="28"/>
          <w:shd w:val="clear" w:color="auto" w:fill="FFFFFF"/>
        </w:rPr>
      </w:pPr>
      <w:r>
        <w:rPr>
          <w:color w:val="000000"/>
          <w:szCs w:val="28"/>
        </w:rPr>
        <w:lastRenderedPageBreak/>
        <w:t>1.1.</w:t>
      </w:r>
      <w:r>
        <w:rPr>
          <w:color w:val="000000"/>
          <w:szCs w:val="28"/>
        </w:rPr>
        <w:tab/>
      </w:r>
      <w:r w:rsidRPr="00F374B9">
        <w:rPr>
          <w:szCs w:val="28"/>
        </w:rPr>
        <w:t>Пункт 3.6 Положения после слов «которое составляется в 3-х экземплярах» дополнить словами «</w:t>
      </w:r>
      <w:r w:rsidRPr="00F374B9">
        <w:rPr>
          <w:szCs w:val="28"/>
          <w:shd w:val="clear" w:color="auto" w:fill="FFFFFF"/>
        </w:rPr>
        <w:t xml:space="preserve">с указанием соответствующих оснований принятия решения». </w:t>
      </w:r>
    </w:p>
    <w:p w:rsidR="007128FE" w:rsidRPr="00F374B9" w:rsidRDefault="007128FE" w:rsidP="007128FE">
      <w:pPr>
        <w:spacing w:after="120"/>
        <w:ind w:firstLine="743"/>
        <w:jc w:val="both"/>
        <w:rPr>
          <w:szCs w:val="28"/>
          <w:shd w:val="clear" w:color="auto" w:fill="FFFFFF"/>
        </w:rPr>
      </w:pPr>
      <w:r w:rsidRPr="00F374B9">
        <w:rPr>
          <w:szCs w:val="28"/>
          <w:shd w:val="clear" w:color="auto" w:fill="FFFFFF"/>
        </w:rPr>
        <w:t>1.2.</w:t>
      </w:r>
      <w:r w:rsidRPr="00F374B9">
        <w:rPr>
          <w:szCs w:val="28"/>
          <w:shd w:val="clear" w:color="auto" w:fill="FFFFFF"/>
        </w:rPr>
        <w:tab/>
        <w:t>Дополнить Положение пунктом 3.6.1, изложив его в следующей редакции:</w:t>
      </w:r>
    </w:p>
    <w:p w:rsidR="007128FE" w:rsidRPr="00F374B9" w:rsidRDefault="007128FE" w:rsidP="007128FE">
      <w:pPr>
        <w:spacing w:after="120"/>
        <w:ind w:firstLine="743"/>
        <w:jc w:val="both"/>
        <w:rPr>
          <w:szCs w:val="28"/>
        </w:rPr>
      </w:pPr>
      <w:r w:rsidRPr="00F374B9">
        <w:rPr>
          <w:szCs w:val="28"/>
          <w:shd w:val="clear" w:color="auto" w:fill="FFFFFF"/>
        </w:rPr>
        <w:t>«3.6.1. Два экземпляра заключения, указанного пункте 3.6 настоящего Положения, в 3-дневный срок направляются комиссией в соответствующий федеральный орган исполнительной власти, орган исполнительной власти Владимирской области, орган местного самоуправления для последующего принятия решения, предусмотренного пунктом 1.1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</w:p>
    <w:p w:rsidR="007128FE" w:rsidRPr="00F374B9" w:rsidRDefault="007128FE" w:rsidP="007128FE">
      <w:pPr>
        <w:spacing w:after="120"/>
        <w:ind w:firstLine="743"/>
        <w:jc w:val="both"/>
        <w:rPr>
          <w:szCs w:val="28"/>
        </w:rPr>
      </w:pPr>
      <w:r w:rsidRPr="00F374B9">
        <w:rPr>
          <w:szCs w:val="28"/>
          <w:shd w:val="clear" w:color="auto" w:fill="FFFFFF"/>
        </w:rPr>
        <w:t>1.3.</w:t>
      </w:r>
      <w:r w:rsidRPr="00F374B9">
        <w:rPr>
          <w:szCs w:val="28"/>
          <w:shd w:val="clear" w:color="auto" w:fill="FFFFFF"/>
        </w:rPr>
        <w:tab/>
        <w:t>В пункте 3.9 слово «Комиссия» заменить словами «Соответствующий федеральный орган исполнительной власти, орган исполнительной власти Владимирской области, орган местного самоуправления».</w:t>
      </w:r>
    </w:p>
    <w:p w:rsidR="007128FE" w:rsidRPr="004B279F" w:rsidRDefault="007128FE" w:rsidP="007128FE">
      <w:pPr>
        <w:spacing w:after="120"/>
        <w:ind w:firstLine="743"/>
        <w:jc w:val="both"/>
        <w:rPr>
          <w:color w:val="000000"/>
          <w:szCs w:val="28"/>
        </w:rPr>
      </w:pPr>
      <w:bookmarkStart w:id="2" w:name="sub_2"/>
      <w:bookmarkEnd w:id="1"/>
      <w:r w:rsidRPr="004B279F">
        <w:rPr>
          <w:color w:val="000000"/>
          <w:szCs w:val="28"/>
        </w:rPr>
        <w:t xml:space="preserve">2. </w:t>
      </w:r>
      <w:bookmarkStart w:id="3" w:name="sub_4"/>
      <w:bookmarkEnd w:id="2"/>
      <w:r w:rsidRPr="004B279F">
        <w:rPr>
          <w:color w:val="000000"/>
        </w:rPr>
        <w:t xml:space="preserve">Контроль за исполнением настоящего постановления </w:t>
      </w:r>
      <w:r>
        <w:rPr>
          <w:color w:val="000000"/>
        </w:rPr>
        <w:t>оставляю за собой</w:t>
      </w:r>
      <w:r w:rsidRPr="004B279F">
        <w:rPr>
          <w:color w:val="000000"/>
          <w:spacing w:val="-1"/>
          <w:szCs w:val="28"/>
        </w:rPr>
        <w:t>.</w:t>
      </w:r>
    </w:p>
    <w:bookmarkEnd w:id="3"/>
    <w:p w:rsidR="00C15458" w:rsidRPr="00C20C70" w:rsidRDefault="007128FE" w:rsidP="007128FE">
      <w:pPr>
        <w:spacing w:after="600"/>
        <w:ind w:firstLine="709"/>
        <w:jc w:val="both"/>
        <w:rPr>
          <w:szCs w:val="28"/>
        </w:rPr>
      </w:pPr>
      <w:r w:rsidRPr="004B279F">
        <w:rPr>
          <w:color w:val="000000"/>
          <w:szCs w:val="28"/>
        </w:rPr>
        <w:t>3. Постановление вступает в силу со дня его опубликования в газет</w:t>
      </w:r>
      <w:r>
        <w:rPr>
          <w:color w:val="000000"/>
          <w:szCs w:val="28"/>
        </w:rPr>
        <w:t>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C9528D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225" w:rsidRDefault="00AE1225" w:rsidP="005E6E8A">
      <w:r>
        <w:separator/>
      </w:r>
    </w:p>
  </w:endnote>
  <w:endnote w:type="continuationSeparator" w:id="0">
    <w:p w:rsidR="00AE1225" w:rsidRDefault="00AE1225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225" w:rsidRDefault="00AE1225" w:rsidP="005E6E8A">
      <w:r>
        <w:separator/>
      </w:r>
    </w:p>
  </w:footnote>
  <w:footnote w:type="continuationSeparator" w:id="0">
    <w:p w:rsidR="00AE1225" w:rsidRDefault="00AE1225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4723E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584E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30FC7"/>
    <w:rsid w:val="00060BAE"/>
    <w:rsid w:val="000F0CA6"/>
    <w:rsid w:val="001167FF"/>
    <w:rsid w:val="00122A20"/>
    <w:rsid w:val="00136D30"/>
    <w:rsid w:val="00191C14"/>
    <w:rsid w:val="00246F57"/>
    <w:rsid w:val="00277069"/>
    <w:rsid w:val="00290971"/>
    <w:rsid w:val="002A1C99"/>
    <w:rsid w:val="002A60F6"/>
    <w:rsid w:val="002C676C"/>
    <w:rsid w:val="002D5E29"/>
    <w:rsid w:val="00302A7D"/>
    <w:rsid w:val="00377383"/>
    <w:rsid w:val="00383812"/>
    <w:rsid w:val="0039526E"/>
    <w:rsid w:val="003B4060"/>
    <w:rsid w:val="003F18BC"/>
    <w:rsid w:val="00444D72"/>
    <w:rsid w:val="00454A3A"/>
    <w:rsid w:val="0045584E"/>
    <w:rsid w:val="004572DE"/>
    <w:rsid w:val="004723EE"/>
    <w:rsid w:val="004B5AFF"/>
    <w:rsid w:val="004D3524"/>
    <w:rsid w:val="00522323"/>
    <w:rsid w:val="00544849"/>
    <w:rsid w:val="0057476B"/>
    <w:rsid w:val="005775A6"/>
    <w:rsid w:val="00590E42"/>
    <w:rsid w:val="00594588"/>
    <w:rsid w:val="005E4504"/>
    <w:rsid w:val="005E6E8A"/>
    <w:rsid w:val="00662292"/>
    <w:rsid w:val="00697CAA"/>
    <w:rsid w:val="006A4DE7"/>
    <w:rsid w:val="006B5A18"/>
    <w:rsid w:val="006B75A6"/>
    <w:rsid w:val="006C6B5F"/>
    <w:rsid w:val="00701270"/>
    <w:rsid w:val="00707F09"/>
    <w:rsid w:val="0071119A"/>
    <w:rsid w:val="007128FE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23790"/>
    <w:rsid w:val="00824898"/>
    <w:rsid w:val="0084520A"/>
    <w:rsid w:val="00851C64"/>
    <w:rsid w:val="0088648E"/>
    <w:rsid w:val="008B4B1C"/>
    <w:rsid w:val="008E376E"/>
    <w:rsid w:val="00904263"/>
    <w:rsid w:val="00924FCC"/>
    <w:rsid w:val="0094773A"/>
    <w:rsid w:val="009505E5"/>
    <w:rsid w:val="0097013B"/>
    <w:rsid w:val="00970CE9"/>
    <w:rsid w:val="009757D2"/>
    <w:rsid w:val="009862F8"/>
    <w:rsid w:val="009905F5"/>
    <w:rsid w:val="009A6D83"/>
    <w:rsid w:val="009C4688"/>
    <w:rsid w:val="00A85C9B"/>
    <w:rsid w:val="00AC50DD"/>
    <w:rsid w:val="00AE1225"/>
    <w:rsid w:val="00AE55D5"/>
    <w:rsid w:val="00B15252"/>
    <w:rsid w:val="00BB4F39"/>
    <w:rsid w:val="00C10840"/>
    <w:rsid w:val="00C15458"/>
    <w:rsid w:val="00C21BD5"/>
    <w:rsid w:val="00C51B4A"/>
    <w:rsid w:val="00C52301"/>
    <w:rsid w:val="00C56A51"/>
    <w:rsid w:val="00C67968"/>
    <w:rsid w:val="00C86324"/>
    <w:rsid w:val="00C9528D"/>
    <w:rsid w:val="00CA1CF4"/>
    <w:rsid w:val="00CA516D"/>
    <w:rsid w:val="00CC184F"/>
    <w:rsid w:val="00D233F0"/>
    <w:rsid w:val="00D5273C"/>
    <w:rsid w:val="00D62C0C"/>
    <w:rsid w:val="00DB64AA"/>
    <w:rsid w:val="00DE515B"/>
    <w:rsid w:val="00DE51A2"/>
    <w:rsid w:val="00DE74A2"/>
    <w:rsid w:val="00E25084"/>
    <w:rsid w:val="00E40237"/>
    <w:rsid w:val="00E447D2"/>
    <w:rsid w:val="00E46D85"/>
    <w:rsid w:val="00E6452A"/>
    <w:rsid w:val="00E677A3"/>
    <w:rsid w:val="00E73C1B"/>
    <w:rsid w:val="00E90973"/>
    <w:rsid w:val="00EC6665"/>
    <w:rsid w:val="00EF70A9"/>
    <w:rsid w:val="00F24B8F"/>
    <w:rsid w:val="00F545BE"/>
    <w:rsid w:val="00F60F52"/>
    <w:rsid w:val="00F72629"/>
    <w:rsid w:val="00FA2BCD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8C3B"/>
  <w15:docId w15:val="{EA06322D-A15E-4688-8C7E-3D757353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dcterms:created xsi:type="dcterms:W3CDTF">2020-06-22T05:29:00Z</dcterms:created>
  <dcterms:modified xsi:type="dcterms:W3CDTF">2020-06-22T05:42:00Z</dcterms:modified>
</cp:coreProperties>
</file>