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46" w:rsidRPr="00F01827" w:rsidRDefault="00215846" w:rsidP="00215846">
      <w:pPr>
        <w:pStyle w:val="3"/>
        <w:rPr>
          <w:szCs w:val="24"/>
        </w:rPr>
      </w:pPr>
      <w:r w:rsidRPr="00F01827">
        <w:rPr>
          <w:szCs w:val="24"/>
        </w:rPr>
        <w:t>АДМИНИСТРАЦИЯ   МУНИЦИП</w:t>
      </w:r>
      <w:r w:rsidRPr="00F01827">
        <w:rPr>
          <w:bCs/>
          <w:szCs w:val="24"/>
        </w:rPr>
        <w:t>АЛЬНОГО</w:t>
      </w:r>
      <w:r w:rsidRPr="00F01827">
        <w:rPr>
          <w:szCs w:val="24"/>
        </w:rPr>
        <w:t xml:space="preserve">  ОБРАЗОВАНИЯ</w:t>
      </w:r>
    </w:p>
    <w:p w:rsidR="00215846" w:rsidRPr="00F01827" w:rsidRDefault="00215846" w:rsidP="00215846">
      <w:pPr>
        <w:pStyle w:val="3"/>
        <w:rPr>
          <w:sz w:val="28"/>
          <w:szCs w:val="28"/>
        </w:rPr>
      </w:pPr>
      <w:r w:rsidRPr="00F01827">
        <w:rPr>
          <w:sz w:val="28"/>
          <w:szCs w:val="28"/>
        </w:rPr>
        <w:t>СТ</w:t>
      </w:r>
      <w:r w:rsidR="00F01827">
        <w:rPr>
          <w:sz w:val="28"/>
          <w:szCs w:val="28"/>
        </w:rPr>
        <w:t>Е</w:t>
      </w:r>
      <w:r w:rsidRPr="00F01827">
        <w:rPr>
          <w:sz w:val="28"/>
          <w:szCs w:val="28"/>
        </w:rPr>
        <w:t>ПАНЦЕВСКОЕ</w:t>
      </w:r>
    </w:p>
    <w:p w:rsidR="00215846" w:rsidRPr="00F01827" w:rsidRDefault="00215846" w:rsidP="00215846">
      <w:pPr>
        <w:pStyle w:val="3"/>
        <w:rPr>
          <w:szCs w:val="24"/>
        </w:rPr>
      </w:pPr>
      <w:r w:rsidRPr="00F01827">
        <w:rPr>
          <w:szCs w:val="24"/>
        </w:rPr>
        <w:t xml:space="preserve">ВЯЗНИКОВСКОГО РАЙОНА </w:t>
      </w:r>
    </w:p>
    <w:p w:rsidR="00215846" w:rsidRPr="00F01827" w:rsidRDefault="00215846" w:rsidP="00215846"/>
    <w:p w:rsidR="00215846" w:rsidRPr="00F01827" w:rsidRDefault="00215846" w:rsidP="00215846">
      <w:pPr>
        <w:pStyle w:val="2"/>
        <w:rPr>
          <w:szCs w:val="32"/>
        </w:rPr>
      </w:pPr>
      <w:proofErr w:type="gramStart"/>
      <w:r w:rsidRPr="00F01827">
        <w:rPr>
          <w:szCs w:val="32"/>
        </w:rPr>
        <w:t>П</w:t>
      </w:r>
      <w:proofErr w:type="gramEnd"/>
      <w:r w:rsidRPr="00F01827">
        <w:rPr>
          <w:szCs w:val="32"/>
        </w:rPr>
        <w:t xml:space="preserve"> О С Т А Н О В Л Е Н И Е</w:t>
      </w:r>
    </w:p>
    <w:p w:rsidR="00483067" w:rsidRPr="00F01827" w:rsidRDefault="00483067" w:rsidP="00483067"/>
    <w:p w:rsidR="007F3683" w:rsidRPr="00F01827" w:rsidRDefault="00FA1743" w:rsidP="007F3683">
      <w:pPr>
        <w:jc w:val="both"/>
      </w:pPr>
      <w:r>
        <w:rPr>
          <w:sz w:val="28"/>
          <w:szCs w:val="28"/>
        </w:rPr>
        <w:t>09</w:t>
      </w:r>
      <w:r w:rsidR="00F01827" w:rsidRPr="00F01827">
        <w:rPr>
          <w:sz w:val="28"/>
          <w:szCs w:val="28"/>
        </w:rPr>
        <w:t>.</w:t>
      </w:r>
      <w:r w:rsidR="007F4A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01827" w:rsidRPr="00F0182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F3683" w:rsidRPr="00F01827">
        <w:rPr>
          <w:sz w:val="28"/>
          <w:szCs w:val="28"/>
        </w:rPr>
        <w:t xml:space="preserve">                                     </w:t>
      </w:r>
      <w:r w:rsidR="001974E5" w:rsidRPr="00F01827">
        <w:rPr>
          <w:sz w:val="28"/>
          <w:szCs w:val="28"/>
        </w:rPr>
        <w:t xml:space="preserve">           </w:t>
      </w:r>
      <w:r w:rsidR="007F3683" w:rsidRPr="00F01827">
        <w:rPr>
          <w:sz w:val="28"/>
          <w:szCs w:val="28"/>
        </w:rPr>
        <w:t xml:space="preserve">                                                </w:t>
      </w:r>
      <w:r w:rsidR="00483067" w:rsidRPr="00F01827">
        <w:rPr>
          <w:sz w:val="28"/>
          <w:szCs w:val="28"/>
        </w:rPr>
        <w:t xml:space="preserve">          </w:t>
      </w:r>
      <w:r w:rsidR="007F3683" w:rsidRPr="00F01827">
        <w:rPr>
          <w:sz w:val="28"/>
          <w:szCs w:val="28"/>
        </w:rPr>
        <w:t xml:space="preserve"> </w:t>
      </w:r>
      <w:r w:rsidR="00A66EB6" w:rsidRPr="00F01827">
        <w:rPr>
          <w:sz w:val="28"/>
          <w:szCs w:val="28"/>
        </w:rPr>
        <w:t xml:space="preserve">№ </w:t>
      </w:r>
      <w:r w:rsidR="00F01827" w:rsidRPr="00F01827">
        <w:rPr>
          <w:sz w:val="28"/>
          <w:szCs w:val="28"/>
        </w:rPr>
        <w:t>1</w:t>
      </w:r>
      <w:r>
        <w:rPr>
          <w:sz w:val="28"/>
          <w:szCs w:val="28"/>
        </w:rPr>
        <w:t>32</w:t>
      </w:r>
      <w:r w:rsidR="007F3683" w:rsidRPr="00F01827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</w:tblGrid>
      <w:tr w:rsidR="00F01827" w:rsidRPr="00F01827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F01827" w:rsidRDefault="00A60AC7" w:rsidP="008C1B9A">
            <w:pPr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постановление администрации от 31.08.2018 № 107 «Об </w:t>
            </w:r>
            <w:r w:rsidR="008062EF" w:rsidRPr="00F01827">
              <w:rPr>
                <w:i/>
              </w:rPr>
              <w:t xml:space="preserve"> утверждении </w:t>
            </w:r>
            <w:r w:rsidR="00BC5067" w:rsidRPr="00F01827">
              <w:rPr>
                <w:i/>
              </w:rPr>
              <w:t>муниципальной</w:t>
            </w:r>
            <w:r w:rsidR="008062EF" w:rsidRPr="00F01827">
              <w:rPr>
                <w:i/>
              </w:rPr>
              <w:t xml:space="preserve"> </w:t>
            </w:r>
            <w:r w:rsidR="00BC5067" w:rsidRPr="00F01827">
              <w:rPr>
                <w:i/>
              </w:rPr>
              <w:t>п</w:t>
            </w:r>
            <w:r w:rsidR="008062EF" w:rsidRPr="00F01827">
              <w:rPr>
                <w:i/>
              </w:rPr>
              <w:t>рограмм</w:t>
            </w:r>
            <w:r w:rsidR="00680F62" w:rsidRPr="00F01827">
              <w:rPr>
                <w:i/>
              </w:rPr>
              <w:t>ы «</w:t>
            </w:r>
            <w:r w:rsidR="00900D36" w:rsidRPr="00F01827">
              <w:rPr>
                <w:i/>
              </w:rPr>
              <w:t xml:space="preserve">Проведение инвентаризации бесхозяйного, выморочного имущества на территории муниципального образования </w:t>
            </w:r>
            <w:proofErr w:type="spellStart"/>
            <w:r w:rsidR="00900D36" w:rsidRPr="00F01827">
              <w:rPr>
                <w:i/>
              </w:rPr>
              <w:t>Ст</w:t>
            </w:r>
            <w:r w:rsidR="007F4A48">
              <w:rPr>
                <w:i/>
              </w:rPr>
              <w:t>е</w:t>
            </w:r>
            <w:r w:rsidR="00900D36" w:rsidRPr="00F01827">
              <w:rPr>
                <w:i/>
              </w:rPr>
              <w:t>панцевское</w:t>
            </w:r>
            <w:proofErr w:type="spellEnd"/>
            <w:r w:rsidR="00900D36" w:rsidRPr="00F01827">
              <w:rPr>
                <w:i/>
              </w:rPr>
              <w:t xml:space="preserve"> Вязниковского района на 201</w:t>
            </w:r>
            <w:r w:rsidR="00F01827" w:rsidRPr="00F01827">
              <w:rPr>
                <w:i/>
              </w:rPr>
              <w:t>9</w:t>
            </w:r>
            <w:r w:rsidR="00900D36" w:rsidRPr="00F01827">
              <w:rPr>
                <w:i/>
              </w:rPr>
              <w:t>-20</w:t>
            </w:r>
            <w:r w:rsidR="00FA1743">
              <w:rPr>
                <w:i/>
              </w:rPr>
              <w:t>2</w:t>
            </w:r>
            <w:r w:rsidR="008C1B9A">
              <w:rPr>
                <w:i/>
              </w:rPr>
              <w:t>1</w:t>
            </w:r>
            <w:r w:rsidR="00900D36" w:rsidRPr="00F01827">
              <w:rPr>
                <w:i/>
              </w:rPr>
              <w:t xml:space="preserve"> годы</w:t>
            </w:r>
            <w:r w:rsidR="003D3A14" w:rsidRPr="00F01827">
              <w:rPr>
                <w:i/>
              </w:rPr>
              <w:t>»</w:t>
            </w:r>
          </w:p>
        </w:tc>
      </w:tr>
    </w:tbl>
    <w:p w:rsidR="007F3683" w:rsidRPr="00F01827" w:rsidRDefault="007F3683" w:rsidP="007F3683"/>
    <w:p w:rsidR="007F3683" w:rsidRPr="00F01827" w:rsidRDefault="007F3683" w:rsidP="007F3683"/>
    <w:p w:rsidR="007F3683" w:rsidRPr="00F01827" w:rsidRDefault="007F3683" w:rsidP="007F3683"/>
    <w:p w:rsidR="007F3683" w:rsidRPr="00F01827" w:rsidRDefault="007F3683" w:rsidP="007F3683"/>
    <w:p w:rsidR="007F3683" w:rsidRPr="00F01827" w:rsidRDefault="007F3683" w:rsidP="007F3683"/>
    <w:p w:rsidR="007F3683" w:rsidRPr="00F01827" w:rsidRDefault="007F3683" w:rsidP="007F3683"/>
    <w:p w:rsidR="00A60AC7" w:rsidRDefault="007F3683" w:rsidP="001122EE">
      <w:pPr>
        <w:jc w:val="both"/>
        <w:rPr>
          <w:sz w:val="28"/>
          <w:szCs w:val="28"/>
        </w:rPr>
      </w:pPr>
      <w:r w:rsidRPr="00F01827">
        <w:rPr>
          <w:i/>
          <w:sz w:val="28"/>
          <w:szCs w:val="28"/>
        </w:rPr>
        <w:t xml:space="preserve">         </w:t>
      </w:r>
      <w:r w:rsidR="008062EF" w:rsidRPr="00F01827">
        <w:rPr>
          <w:sz w:val="28"/>
          <w:szCs w:val="28"/>
        </w:rPr>
        <w:t xml:space="preserve"> </w:t>
      </w:r>
    </w:p>
    <w:p w:rsidR="00A60AC7" w:rsidRDefault="00A60AC7" w:rsidP="001122EE">
      <w:pPr>
        <w:jc w:val="both"/>
        <w:rPr>
          <w:sz w:val="28"/>
          <w:szCs w:val="28"/>
        </w:rPr>
      </w:pPr>
    </w:p>
    <w:p w:rsidR="007F3683" w:rsidRDefault="007F3683" w:rsidP="00A60AC7">
      <w:pPr>
        <w:ind w:firstLine="708"/>
        <w:jc w:val="both"/>
        <w:rPr>
          <w:sz w:val="28"/>
          <w:szCs w:val="28"/>
        </w:rPr>
      </w:pPr>
      <w:r w:rsidRPr="00F0182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F01827">
        <w:rPr>
          <w:sz w:val="28"/>
          <w:szCs w:val="28"/>
        </w:rPr>
        <w:t>ения в Российской Федерации»,</w:t>
      </w:r>
      <w:r w:rsidR="001974E5" w:rsidRPr="00F01827">
        <w:rPr>
          <w:sz w:val="28"/>
          <w:szCs w:val="28"/>
        </w:rPr>
        <w:t xml:space="preserve"> постановлением главы муниципального образования </w:t>
      </w:r>
      <w:proofErr w:type="spellStart"/>
      <w:r w:rsidR="007F4A48">
        <w:rPr>
          <w:sz w:val="28"/>
          <w:szCs w:val="28"/>
        </w:rPr>
        <w:t>Степанцевское</w:t>
      </w:r>
      <w:proofErr w:type="spellEnd"/>
      <w:r w:rsidR="001974E5" w:rsidRPr="00F01827">
        <w:rPr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программ»,</w:t>
      </w:r>
      <w:r w:rsidR="005B1AA2" w:rsidRPr="00F01827">
        <w:rPr>
          <w:sz w:val="28"/>
          <w:szCs w:val="28"/>
        </w:rPr>
        <w:t xml:space="preserve"> Уставом</w:t>
      </w:r>
      <w:r w:rsidRPr="00F01827">
        <w:rPr>
          <w:sz w:val="28"/>
          <w:szCs w:val="28"/>
        </w:rPr>
        <w:t xml:space="preserve"> муниципального образования </w:t>
      </w:r>
      <w:proofErr w:type="spellStart"/>
      <w:r w:rsidRPr="00F01827">
        <w:rPr>
          <w:sz w:val="28"/>
          <w:szCs w:val="28"/>
        </w:rPr>
        <w:t>Ст</w:t>
      </w:r>
      <w:r w:rsidR="007F4A48">
        <w:rPr>
          <w:sz w:val="28"/>
          <w:szCs w:val="28"/>
        </w:rPr>
        <w:t>е</w:t>
      </w:r>
      <w:r w:rsidRPr="00F01827">
        <w:rPr>
          <w:sz w:val="28"/>
          <w:szCs w:val="28"/>
        </w:rPr>
        <w:t>панцевское</w:t>
      </w:r>
      <w:proofErr w:type="spellEnd"/>
      <w:r w:rsidRPr="00F01827">
        <w:rPr>
          <w:sz w:val="28"/>
          <w:szCs w:val="28"/>
        </w:rPr>
        <w:t xml:space="preserve"> Вязниковского района</w:t>
      </w:r>
      <w:r w:rsidR="00587A36">
        <w:rPr>
          <w:sz w:val="28"/>
          <w:szCs w:val="28"/>
        </w:rPr>
        <w:t xml:space="preserve">, </w:t>
      </w:r>
      <w:proofErr w:type="gramStart"/>
      <w:r w:rsidRPr="00F01827">
        <w:rPr>
          <w:sz w:val="28"/>
          <w:szCs w:val="28"/>
        </w:rPr>
        <w:t>п</w:t>
      </w:r>
      <w:proofErr w:type="gramEnd"/>
      <w:r w:rsidRPr="00F01827">
        <w:rPr>
          <w:sz w:val="28"/>
          <w:szCs w:val="28"/>
        </w:rPr>
        <w:t xml:space="preserve"> о с т а н о в л я ю:</w:t>
      </w:r>
    </w:p>
    <w:p w:rsidR="008C1B9A" w:rsidRDefault="005C773B" w:rsidP="00B4142C">
      <w:pPr>
        <w:pStyle w:val="a4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1B9A">
        <w:rPr>
          <w:sz w:val="28"/>
          <w:szCs w:val="28"/>
        </w:rPr>
        <w:t>Внести в постановление администрации от 31.08.2018  № 107 «Об утверждении муниципальной программы «</w:t>
      </w:r>
      <w:r w:rsidR="008C1B9A">
        <w:rPr>
          <w:sz w:val="28"/>
        </w:rPr>
        <w:t xml:space="preserve">Проведение инвентаризации бесхозяйного, выморочного имущества на </w:t>
      </w:r>
      <w:r w:rsidR="008C1B9A">
        <w:rPr>
          <w:sz w:val="28"/>
          <w:szCs w:val="28"/>
        </w:rPr>
        <w:t>территории</w:t>
      </w:r>
      <w:r w:rsidR="008C1B9A">
        <w:rPr>
          <w:sz w:val="28"/>
        </w:rPr>
        <w:t xml:space="preserve"> муниципального образования </w:t>
      </w:r>
      <w:proofErr w:type="spellStart"/>
      <w:r w:rsidR="008C1B9A">
        <w:rPr>
          <w:sz w:val="28"/>
        </w:rPr>
        <w:t>Степанцевское</w:t>
      </w:r>
      <w:proofErr w:type="spellEnd"/>
      <w:r w:rsidR="008C1B9A">
        <w:rPr>
          <w:sz w:val="28"/>
        </w:rPr>
        <w:t xml:space="preserve"> Вязниковского района на 2019-2021 годы</w:t>
      </w:r>
      <w:r w:rsidR="008C1B9A">
        <w:rPr>
          <w:sz w:val="28"/>
          <w:szCs w:val="28"/>
        </w:rPr>
        <w:t>» следующие изменения:</w:t>
      </w:r>
    </w:p>
    <w:p w:rsidR="008C1B9A" w:rsidRDefault="008C1B9A" w:rsidP="00B4142C">
      <w:pPr>
        <w:spacing w:before="120"/>
        <w:ind w:left="660"/>
        <w:jc w:val="both"/>
        <w:rPr>
          <w:sz w:val="28"/>
          <w:szCs w:val="28"/>
        </w:rPr>
      </w:pPr>
      <w:r w:rsidRPr="008C1B9A">
        <w:rPr>
          <w:sz w:val="28"/>
          <w:szCs w:val="28"/>
        </w:rPr>
        <w:t>1</w:t>
      </w:r>
      <w:r>
        <w:rPr>
          <w:sz w:val="28"/>
          <w:szCs w:val="28"/>
        </w:rPr>
        <w:t>.1.Название постановления изложить в следующей редакции:</w:t>
      </w:r>
    </w:p>
    <w:p w:rsidR="008C1B9A" w:rsidRDefault="008C1B9A" w:rsidP="00B4142C">
      <w:pPr>
        <w:spacing w:before="12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1B9A">
        <w:rPr>
          <w:sz w:val="28"/>
          <w:szCs w:val="28"/>
        </w:rPr>
        <w:t xml:space="preserve">Об  утверждении муниципальной программы «Проведение инвентаризации бесхозяйного, выморочного имущества на территории муниципального образования </w:t>
      </w:r>
      <w:proofErr w:type="spellStart"/>
      <w:r w:rsidRPr="008C1B9A">
        <w:rPr>
          <w:sz w:val="28"/>
          <w:szCs w:val="28"/>
        </w:rPr>
        <w:t>Степанцевское</w:t>
      </w:r>
      <w:proofErr w:type="spellEnd"/>
      <w:r w:rsidRPr="008C1B9A">
        <w:rPr>
          <w:sz w:val="28"/>
          <w:szCs w:val="28"/>
        </w:rPr>
        <w:t xml:space="preserve"> Вязниковского района на 2019-202</w:t>
      </w:r>
      <w:r>
        <w:rPr>
          <w:sz w:val="28"/>
          <w:szCs w:val="28"/>
        </w:rPr>
        <w:t>3</w:t>
      </w:r>
      <w:r w:rsidRPr="008C1B9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8C1B9A" w:rsidRPr="008C1B9A" w:rsidRDefault="008C1B9A" w:rsidP="00B4142C">
      <w:pPr>
        <w:spacing w:before="12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1.2.В пункте 1 постановления  слова  «</w:t>
      </w:r>
      <w:r>
        <w:rPr>
          <w:sz w:val="28"/>
        </w:rPr>
        <w:t>на 2019-2021 годы</w:t>
      </w:r>
      <w:r>
        <w:rPr>
          <w:sz w:val="28"/>
          <w:szCs w:val="28"/>
        </w:rPr>
        <w:t>» заменить словами «</w:t>
      </w:r>
      <w:r>
        <w:rPr>
          <w:sz w:val="28"/>
        </w:rPr>
        <w:t>на 2019-2023 годы</w:t>
      </w:r>
      <w:r>
        <w:rPr>
          <w:sz w:val="28"/>
          <w:szCs w:val="28"/>
        </w:rPr>
        <w:t xml:space="preserve">». </w:t>
      </w:r>
    </w:p>
    <w:p w:rsidR="00563D4A" w:rsidRDefault="008C1B9A" w:rsidP="00B4142C">
      <w:pPr>
        <w:pStyle w:val="a4"/>
        <w:numPr>
          <w:ilvl w:val="1"/>
          <w:numId w:val="13"/>
        </w:numPr>
        <w:spacing w:before="12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7A36" w:rsidRPr="008C1B9A">
        <w:rPr>
          <w:sz w:val="28"/>
          <w:szCs w:val="28"/>
        </w:rPr>
        <w:t xml:space="preserve"> приложени</w:t>
      </w:r>
      <w:r w:rsidR="001323E3">
        <w:rPr>
          <w:sz w:val="28"/>
          <w:szCs w:val="28"/>
        </w:rPr>
        <w:t>и</w:t>
      </w:r>
      <w:r w:rsidR="00587A36" w:rsidRPr="008C1B9A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="00587A36" w:rsidRPr="008C1B9A">
        <w:rPr>
          <w:sz w:val="28"/>
          <w:szCs w:val="28"/>
        </w:rPr>
        <w:t xml:space="preserve"> </w:t>
      </w:r>
      <w:r w:rsidR="00851373">
        <w:rPr>
          <w:sz w:val="28"/>
          <w:szCs w:val="28"/>
        </w:rPr>
        <w:t xml:space="preserve">паспорт </w:t>
      </w:r>
      <w:r w:rsidR="00587A36" w:rsidRPr="008C1B9A">
        <w:rPr>
          <w:sz w:val="28"/>
          <w:szCs w:val="28"/>
        </w:rPr>
        <w:t xml:space="preserve">программы </w:t>
      </w:r>
      <w:r w:rsidR="001323E3">
        <w:rPr>
          <w:sz w:val="28"/>
          <w:szCs w:val="28"/>
        </w:rPr>
        <w:t>изложить в следующей редакции:</w:t>
      </w:r>
    </w:p>
    <w:p w:rsidR="001323E3" w:rsidRDefault="001323E3" w:rsidP="00B4142C">
      <w:pPr>
        <w:pStyle w:val="a4"/>
        <w:spacing w:before="120"/>
        <w:ind w:left="0" w:firstLine="660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«Проведение инвентаризации бесхозяйного, выморочного имущества на террито</w:t>
      </w:r>
      <w:r>
        <w:rPr>
          <w:sz w:val="28"/>
          <w:szCs w:val="28"/>
        </w:rPr>
        <w:t xml:space="preserve">рии муниципального образования </w:t>
      </w:r>
      <w:proofErr w:type="spellStart"/>
      <w:r>
        <w:rPr>
          <w:sz w:val="28"/>
          <w:szCs w:val="28"/>
        </w:rPr>
        <w:t>С</w:t>
      </w:r>
      <w:r w:rsidRPr="001323E3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1323E3">
        <w:rPr>
          <w:sz w:val="28"/>
          <w:szCs w:val="28"/>
        </w:rPr>
        <w:t>панцевское</w:t>
      </w:r>
      <w:proofErr w:type="spellEnd"/>
      <w:r w:rsidRPr="001323E3">
        <w:rPr>
          <w:sz w:val="28"/>
          <w:szCs w:val="28"/>
        </w:rPr>
        <w:t xml:space="preserve"> </w:t>
      </w:r>
      <w:r w:rsidR="00851373">
        <w:rPr>
          <w:sz w:val="28"/>
          <w:szCs w:val="28"/>
        </w:rPr>
        <w:t>В</w:t>
      </w:r>
      <w:r w:rsidRPr="001323E3">
        <w:rPr>
          <w:sz w:val="28"/>
          <w:szCs w:val="28"/>
        </w:rPr>
        <w:t>язниковского района на 2019-202</w:t>
      </w:r>
      <w:r>
        <w:rPr>
          <w:sz w:val="28"/>
          <w:szCs w:val="28"/>
        </w:rPr>
        <w:t>3</w:t>
      </w:r>
      <w:r w:rsidRPr="001323E3">
        <w:rPr>
          <w:sz w:val="28"/>
          <w:szCs w:val="28"/>
        </w:rPr>
        <w:t xml:space="preserve"> годы»</w:t>
      </w:r>
    </w:p>
    <w:p w:rsidR="00B4142C" w:rsidRPr="001323E3" w:rsidRDefault="00B4142C" w:rsidP="00B4142C">
      <w:pPr>
        <w:pStyle w:val="a4"/>
        <w:spacing w:before="120"/>
        <w:ind w:left="0" w:firstLine="660"/>
        <w:jc w:val="both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946"/>
      </w:tblGrid>
      <w:tr w:rsidR="00851373" w:rsidTr="00851373">
        <w:trPr>
          <w:trHeight w:val="1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373" w:rsidRPr="00B4142C" w:rsidRDefault="00851373">
            <w:pPr>
              <w:tabs>
                <w:tab w:val="left" w:pos="4365"/>
              </w:tabs>
              <w:jc w:val="center"/>
            </w:pPr>
            <w:r w:rsidRPr="00B4142C">
              <w:t>Наименование</w:t>
            </w:r>
          </w:p>
          <w:p w:rsidR="00851373" w:rsidRPr="00B4142C" w:rsidRDefault="00851373">
            <w:pPr>
              <w:jc w:val="center"/>
              <w:rPr>
                <w:sz w:val="20"/>
                <w:szCs w:val="20"/>
              </w:rPr>
            </w:pPr>
            <w:r w:rsidRPr="00B4142C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42C" w:rsidRDefault="00B4142C" w:rsidP="00851373">
            <w:pPr>
              <w:tabs>
                <w:tab w:val="left" w:pos="4365"/>
              </w:tabs>
              <w:jc w:val="center"/>
              <w:rPr>
                <w:sz w:val="20"/>
                <w:szCs w:val="20"/>
              </w:rPr>
            </w:pPr>
          </w:p>
          <w:p w:rsidR="00851373" w:rsidRPr="00B4142C" w:rsidRDefault="00851373" w:rsidP="00851373">
            <w:pPr>
              <w:tabs>
                <w:tab w:val="left" w:pos="4365"/>
              </w:tabs>
              <w:jc w:val="center"/>
            </w:pPr>
            <w:r w:rsidRPr="00B4142C">
              <w:t xml:space="preserve">Программа «Проведение инвентаризации бесхозяйного, выморочного имущества на территории муниципального образования </w:t>
            </w:r>
            <w:proofErr w:type="spellStart"/>
            <w:r w:rsidRPr="00B4142C">
              <w:t>Стёпанцевское</w:t>
            </w:r>
            <w:proofErr w:type="spellEnd"/>
            <w:r w:rsidRPr="00B4142C">
              <w:t xml:space="preserve"> Вязниковского района на 2019-2023 годы»</w:t>
            </w:r>
          </w:p>
          <w:p w:rsidR="00B4142C" w:rsidRPr="00B4142C" w:rsidRDefault="00B4142C" w:rsidP="00851373">
            <w:pPr>
              <w:tabs>
                <w:tab w:val="left" w:pos="4365"/>
              </w:tabs>
              <w:jc w:val="center"/>
              <w:rPr>
                <w:sz w:val="20"/>
                <w:szCs w:val="20"/>
              </w:rPr>
            </w:pPr>
          </w:p>
        </w:tc>
      </w:tr>
      <w:tr w:rsidR="00851373" w:rsidTr="00851373">
        <w:trPr>
          <w:trHeight w:val="9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73" w:rsidRDefault="00851373">
            <w:pPr>
              <w:jc w:val="center"/>
            </w:pPr>
            <w: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3" w:rsidRDefault="00851373">
            <w:pPr>
              <w:tabs>
                <w:tab w:val="left" w:pos="960"/>
              </w:tabs>
              <w:jc w:val="both"/>
            </w:pPr>
            <w: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51373" w:rsidTr="00851373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73" w:rsidRDefault="00851373">
            <w:pPr>
              <w:jc w:val="center"/>
            </w:pPr>
            <w:r>
              <w:lastRenderedPageBreak/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73" w:rsidRDefault="00851373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Степанцевское</w:t>
            </w:r>
            <w:proofErr w:type="spellEnd"/>
          </w:p>
        </w:tc>
      </w:tr>
      <w:tr w:rsidR="00851373" w:rsidTr="00851373">
        <w:trPr>
          <w:trHeight w:val="50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73" w:rsidRDefault="00851373">
            <w:pPr>
              <w:jc w:val="center"/>
            </w:pPr>
            <w:r>
              <w:t>Руководитель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73" w:rsidRDefault="00851373">
            <w:pPr>
              <w:jc w:val="both"/>
            </w:pPr>
            <w:r>
              <w:t>Глава местной администрации</w:t>
            </w:r>
          </w:p>
        </w:tc>
      </w:tr>
      <w:tr w:rsidR="00851373" w:rsidTr="00851373">
        <w:trPr>
          <w:trHeight w:val="6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73" w:rsidRDefault="00851373">
            <w:pPr>
              <w:jc w:val="center"/>
            </w:pPr>
            <w:r>
              <w:t>Цель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2C" w:rsidRDefault="00B4142C">
            <w:pPr>
              <w:pStyle w:val="aa"/>
              <w:snapToGrid w:val="0"/>
              <w:rPr>
                <w:color w:val="auto"/>
                <w:sz w:val="24"/>
                <w:szCs w:val="24"/>
                <w:lang w:val="ru-RU"/>
              </w:rPr>
            </w:pPr>
          </w:p>
          <w:p w:rsidR="00851373" w:rsidRDefault="00851373">
            <w:pPr>
              <w:pStyle w:val="aa"/>
              <w:snapToGrid w:val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Цели: Выявление и оформление в установленном порядке бесхозяйного, выморочного имущества для эффективного использования земельных ресурсов, улучшения благоустройства и архитектурного облика муниципального образования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Степанцевское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Вязниковского района.</w:t>
            </w:r>
          </w:p>
          <w:p w:rsidR="00851373" w:rsidRDefault="00851373">
            <w:pPr>
              <w:pStyle w:val="aa"/>
              <w:snapToGrid w:val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Задачи: проведение обследования и составление реестра бесхозяйного, выморочного имущества;</w:t>
            </w:r>
          </w:p>
          <w:p w:rsidR="00851373" w:rsidRDefault="00851373">
            <w:pPr>
              <w:ind w:firstLine="93"/>
              <w:jc w:val="both"/>
            </w:pPr>
            <w:r>
              <w:t>уточнение объемов бесхозяйного, выморочного жилья и площади бесхозяйных, выморочных земельных участков</w:t>
            </w:r>
          </w:p>
          <w:p w:rsidR="00B4142C" w:rsidRDefault="00B4142C">
            <w:pPr>
              <w:ind w:firstLine="93"/>
              <w:jc w:val="both"/>
            </w:pPr>
          </w:p>
        </w:tc>
      </w:tr>
      <w:tr w:rsidR="00851373" w:rsidTr="00851373">
        <w:trPr>
          <w:trHeight w:val="6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73" w:rsidRDefault="00851373">
            <w:pPr>
              <w:jc w:val="center"/>
            </w:pPr>
            <w:r>
              <w:t>Целевые индикаторы и показатели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2C" w:rsidRDefault="00B4142C">
            <w:pPr>
              <w:jc w:val="both"/>
            </w:pPr>
          </w:p>
          <w:p w:rsidR="00851373" w:rsidRDefault="00851373">
            <w:pPr>
              <w:jc w:val="both"/>
            </w:pPr>
            <w:r>
              <w:t>Постановка на учет бесхозяйного, выморочного имущества</w:t>
            </w:r>
          </w:p>
          <w:p w:rsidR="00B4142C" w:rsidRDefault="00B4142C">
            <w:pPr>
              <w:jc w:val="both"/>
            </w:pPr>
          </w:p>
        </w:tc>
      </w:tr>
      <w:tr w:rsidR="00851373" w:rsidTr="00851373">
        <w:trPr>
          <w:trHeight w:val="46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3" w:rsidRDefault="00851373">
            <w:pPr>
              <w:jc w:val="center"/>
            </w:pPr>
            <w:r>
              <w:t>Срок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3" w:rsidRDefault="00851373" w:rsidP="00851373">
            <w:pPr>
              <w:spacing w:before="120"/>
              <w:jc w:val="center"/>
            </w:pPr>
            <w:r>
              <w:t>2019-2023 годы</w:t>
            </w:r>
          </w:p>
        </w:tc>
      </w:tr>
      <w:tr w:rsidR="00851373" w:rsidTr="00851373">
        <w:trPr>
          <w:trHeight w:val="6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3" w:rsidRDefault="00851373">
            <w:pPr>
              <w:jc w:val="center"/>
            </w:pPr>
            <w:r>
              <w:t>Объем  и  источники финансирования</w:t>
            </w:r>
          </w:p>
          <w:p w:rsidR="00851373" w:rsidRDefault="00851373">
            <w:pPr>
              <w:jc w:val="center"/>
            </w:pPr>
          </w:p>
          <w:p w:rsidR="00851373" w:rsidRDefault="00851373">
            <w:pPr>
              <w:jc w:val="center"/>
            </w:pPr>
          </w:p>
          <w:p w:rsidR="00851373" w:rsidRDefault="00851373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2C" w:rsidRDefault="00B4142C">
            <w:pPr>
              <w:jc w:val="both"/>
            </w:pPr>
          </w:p>
          <w:p w:rsidR="00851373" w:rsidRDefault="00851373">
            <w:pPr>
              <w:jc w:val="both"/>
            </w:pPr>
            <w:r>
              <w:t xml:space="preserve">Бюджет муниципального образования </w:t>
            </w:r>
            <w:proofErr w:type="spellStart"/>
            <w:r>
              <w:t>Степанцевское</w:t>
            </w:r>
            <w:proofErr w:type="spellEnd"/>
            <w:r>
              <w:t xml:space="preserve"> </w:t>
            </w:r>
          </w:p>
          <w:p w:rsidR="00851373" w:rsidRDefault="00851373">
            <w:pPr>
              <w:jc w:val="both"/>
            </w:pPr>
            <w:r>
              <w:t>2019 г. – 19,0 тыс. руб.</w:t>
            </w:r>
          </w:p>
          <w:p w:rsidR="00851373" w:rsidRDefault="00851373">
            <w:pPr>
              <w:jc w:val="both"/>
            </w:pPr>
            <w:r>
              <w:t>2020 г. – 00,0 тыс. руб.</w:t>
            </w:r>
          </w:p>
          <w:p w:rsidR="00851373" w:rsidRDefault="00851373">
            <w:pPr>
              <w:jc w:val="both"/>
            </w:pPr>
            <w:r>
              <w:t>2021 г. – 20,0 тыс. руб.</w:t>
            </w:r>
          </w:p>
          <w:p w:rsidR="00851373" w:rsidRDefault="00851373">
            <w:pPr>
              <w:jc w:val="both"/>
            </w:pPr>
            <w:r>
              <w:t>2022 г. – 20,0 тыс. руб.</w:t>
            </w:r>
          </w:p>
          <w:p w:rsidR="00851373" w:rsidRDefault="00851373">
            <w:pPr>
              <w:jc w:val="both"/>
            </w:pPr>
            <w:r>
              <w:t xml:space="preserve">2023 г. -  20,0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851373" w:rsidRDefault="00851373" w:rsidP="00851373">
            <w:pPr>
              <w:jc w:val="both"/>
            </w:pPr>
            <w:r>
              <w:t xml:space="preserve">               79,0 тыс. руб.</w:t>
            </w:r>
          </w:p>
          <w:p w:rsidR="00B4142C" w:rsidRDefault="00B4142C" w:rsidP="00851373">
            <w:pPr>
              <w:jc w:val="both"/>
            </w:pPr>
          </w:p>
        </w:tc>
      </w:tr>
      <w:tr w:rsidR="00851373" w:rsidTr="00851373">
        <w:trPr>
          <w:trHeight w:val="73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73" w:rsidRDefault="00851373">
            <w:pPr>
              <w:jc w:val="center"/>
            </w:pPr>
            <w: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2C" w:rsidRDefault="00B4142C">
            <w:pPr>
              <w:pStyle w:val="aa"/>
              <w:snapToGrid w:val="0"/>
              <w:rPr>
                <w:color w:val="auto"/>
                <w:sz w:val="24"/>
                <w:szCs w:val="24"/>
                <w:lang w:val="ru-RU"/>
              </w:rPr>
            </w:pPr>
          </w:p>
          <w:p w:rsidR="00851373" w:rsidRDefault="00851373">
            <w:pPr>
              <w:pStyle w:val="aa"/>
              <w:snapToGrid w:val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Создание реестра бесхозяйного, выморочного имущества, расположенного на территории муниципального образования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Степанцевское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Вязниковского района;</w:t>
            </w:r>
          </w:p>
          <w:p w:rsidR="00851373" w:rsidRDefault="00851373">
            <w:pPr>
              <w:jc w:val="both"/>
            </w:pPr>
            <w:r>
              <w:t>постановка на учет в Вязниковском отделе Управления Федеральной службы государственной регистрации, кадастра и картографии по Владимирской области бесхозяйных, выморочных объектов недвижимости и земельных участков.</w:t>
            </w:r>
          </w:p>
          <w:p w:rsidR="00B4142C" w:rsidRDefault="00B4142C">
            <w:pPr>
              <w:jc w:val="both"/>
            </w:pPr>
          </w:p>
        </w:tc>
      </w:tr>
      <w:tr w:rsidR="00851373" w:rsidTr="00851373">
        <w:trPr>
          <w:trHeight w:val="1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73" w:rsidRDefault="00851373">
            <w:pPr>
              <w:jc w:val="center"/>
            </w:pPr>
            <w:r>
              <w:t>Контроль и руководство за исполнением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42C" w:rsidRDefault="00B4142C">
            <w:pPr>
              <w:jc w:val="both"/>
            </w:pPr>
          </w:p>
          <w:p w:rsidR="00851373" w:rsidRDefault="00851373">
            <w:pPr>
              <w:jc w:val="both"/>
            </w:pPr>
            <w:r>
              <w:t xml:space="preserve">Глава местной администрации муниципального образования </w:t>
            </w:r>
            <w:proofErr w:type="spellStart"/>
            <w:r>
              <w:t>Степанцевское</w:t>
            </w:r>
            <w:proofErr w:type="spellEnd"/>
          </w:p>
          <w:p w:rsidR="00B4142C" w:rsidRDefault="00B4142C">
            <w:pPr>
              <w:jc w:val="both"/>
            </w:pPr>
          </w:p>
        </w:tc>
      </w:tr>
    </w:tbl>
    <w:p w:rsidR="00B4142C" w:rsidRDefault="00B4142C" w:rsidP="00B4142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5C773B" w:rsidRPr="005C773B" w:rsidRDefault="005C773B" w:rsidP="005C773B">
      <w:pPr>
        <w:spacing w:before="120" w:after="120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773B">
        <w:rPr>
          <w:color w:val="000000"/>
          <w:sz w:val="28"/>
          <w:szCs w:val="28"/>
        </w:rPr>
        <w:t>В приложении к постановлению раздел 3 «</w:t>
      </w:r>
      <w:r w:rsidRPr="005C773B">
        <w:rPr>
          <w:sz w:val="28"/>
          <w:szCs w:val="28"/>
        </w:rPr>
        <w:t>Основные цели и задачи программы</w:t>
      </w:r>
      <w:r w:rsidRPr="005C773B">
        <w:rPr>
          <w:color w:val="000000"/>
          <w:sz w:val="28"/>
          <w:szCs w:val="28"/>
        </w:rPr>
        <w:t>» изложить в следующей редакции:</w:t>
      </w:r>
    </w:p>
    <w:p w:rsidR="005C773B" w:rsidRPr="00B4142C" w:rsidRDefault="005C773B" w:rsidP="005C773B">
      <w:pPr>
        <w:tabs>
          <w:tab w:val="left" w:pos="3585"/>
        </w:tabs>
        <w:spacing w:before="120" w:after="120"/>
        <w:jc w:val="center"/>
        <w:rPr>
          <w:sz w:val="28"/>
          <w:szCs w:val="28"/>
        </w:rPr>
      </w:pPr>
      <w:r w:rsidRPr="00B4142C">
        <w:rPr>
          <w:color w:val="000000"/>
          <w:sz w:val="28"/>
          <w:szCs w:val="28"/>
        </w:rPr>
        <w:t>«</w:t>
      </w:r>
      <w:r w:rsidRPr="00B4142C">
        <w:rPr>
          <w:sz w:val="28"/>
          <w:szCs w:val="28"/>
        </w:rPr>
        <w:t>3. ОСНОВНЫЕ ЦЕЛИ И ЗАДАЧИ ПРОГРАММЫ</w:t>
      </w:r>
    </w:p>
    <w:p w:rsidR="005C773B" w:rsidRDefault="005C773B" w:rsidP="005C7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является выявление и оформление в установленном порядке бесхозяйного, выморочного имущества для эффективного использования земельных ресурсов, улучшения благоустройства и </w:t>
      </w:r>
      <w:r>
        <w:rPr>
          <w:sz w:val="28"/>
          <w:szCs w:val="28"/>
        </w:rPr>
        <w:lastRenderedPageBreak/>
        <w:t xml:space="preserve">архитектурного облика муниципального образования </w:t>
      </w:r>
      <w:proofErr w:type="spellStart"/>
      <w:r>
        <w:rPr>
          <w:sz w:val="28"/>
          <w:szCs w:val="28"/>
        </w:rPr>
        <w:t>Степанцевское</w:t>
      </w:r>
      <w:proofErr w:type="spellEnd"/>
      <w:r>
        <w:rPr>
          <w:sz w:val="28"/>
          <w:szCs w:val="28"/>
        </w:rPr>
        <w:t xml:space="preserve"> Вязниковского района.</w:t>
      </w:r>
    </w:p>
    <w:p w:rsidR="005C773B" w:rsidRDefault="005C773B" w:rsidP="005C773B">
      <w:pPr>
        <w:tabs>
          <w:tab w:val="left" w:pos="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этих целей необходимо решить ряд основных задач:</w:t>
      </w:r>
    </w:p>
    <w:p w:rsidR="005C773B" w:rsidRDefault="005C773B" w:rsidP="005C773B">
      <w:pPr>
        <w:pStyle w:val="aa"/>
        <w:numPr>
          <w:ilvl w:val="0"/>
          <w:numId w:val="16"/>
        </w:numPr>
        <w:snapToGrid w:val="0"/>
        <w:ind w:left="0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проведение обследования и составление реестра бесхозяйного, выморочного имущества;</w:t>
      </w:r>
    </w:p>
    <w:p w:rsidR="005C773B" w:rsidRDefault="005C773B" w:rsidP="005C773B">
      <w:pPr>
        <w:pStyle w:val="a4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уточнение объемов бесхозяйного, выморочного жилья и площади бесхозяйных, выморочных земельных участков.</w:t>
      </w:r>
    </w:p>
    <w:p w:rsidR="005C773B" w:rsidRDefault="005C773B" w:rsidP="005C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показателей.</w:t>
      </w:r>
    </w:p>
    <w:p w:rsidR="00B4142C" w:rsidRDefault="00B4142C" w:rsidP="005C773B">
      <w:pPr>
        <w:ind w:firstLine="709"/>
        <w:jc w:val="both"/>
        <w:rPr>
          <w:sz w:val="28"/>
          <w:szCs w:val="2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570"/>
        <w:gridCol w:w="1401"/>
        <w:gridCol w:w="1401"/>
        <w:gridCol w:w="1283"/>
        <w:gridCol w:w="1332"/>
        <w:gridCol w:w="1423"/>
      </w:tblGrid>
      <w:tr w:rsidR="005C773B" w:rsidTr="00DC5E71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B" w:rsidRPr="00B4142C" w:rsidRDefault="005C773B">
            <w:pPr>
              <w:jc w:val="center"/>
            </w:pPr>
            <w:r w:rsidRPr="00B4142C">
              <w:t xml:space="preserve">№ </w:t>
            </w:r>
            <w:proofErr w:type="gramStart"/>
            <w:r w:rsidRPr="00B4142C">
              <w:t>п</w:t>
            </w:r>
            <w:proofErr w:type="gramEnd"/>
            <w:r w:rsidRPr="00B4142C">
              <w:t>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B" w:rsidRPr="00B4142C" w:rsidRDefault="005C773B">
            <w:pPr>
              <w:jc w:val="center"/>
            </w:pPr>
            <w:r w:rsidRPr="00B4142C">
              <w:t>Целевые индикаторы и показатели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B" w:rsidRPr="00B4142C" w:rsidRDefault="005C773B">
            <w:pPr>
              <w:jc w:val="center"/>
            </w:pPr>
            <w:r w:rsidRPr="00B4142C">
              <w:t>Значения показателей при реализации программно-целевого метода</w:t>
            </w:r>
          </w:p>
        </w:tc>
      </w:tr>
      <w:tr w:rsidR="005C773B" w:rsidTr="005C77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B" w:rsidRPr="00B4142C" w:rsidRDefault="005C77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B" w:rsidRPr="00B4142C" w:rsidRDefault="005C773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B" w:rsidRPr="00B4142C" w:rsidRDefault="005C773B">
            <w:pPr>
              <w:jc w:val="center"/>
            </w:pPr>
            <w:r w:rsidRPr="00B4142C">
              <w:t>2019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B" w:rsidRPr="00B4142C" w:rsidRDefault="005C773B">
            <w:pPr>
              <w:jc w:val="center"/>
            </w:pPr>
            <w:r w:rsidRPr="00B4142C">
              <w:t>2020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B" w:rsidRPr="00B4142C" w:rsidRDefault="005C773B" w:rsidP="005C773B">
            <w:pPr>
              <w:jc w:val="center"/>
            </w:pPr>
            <w:r w:rsidRPr="00B4142C">
              <w:t>2021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B" w:rsidRPr="00B4142C" w:rsidRDefault="005C773B" w:rsidP="005C773B">
            <w:pPr>
              <w:jc w:val="center"/>
            </w:pPr>
            <w:r w:rsidRPr="00B4142C">
              <w:t>2022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B" w:rsidRPr="00B4142C" w:rsidRDefault="005C773B" w:rsidP="005C773B">
            <w:pPr>
              <w:jc w:val="center"/>
            </w:pPr>
            <w:r w:rsidRPr="00B4142C">
              <w:t>2023 год</w:t>
            </w:r>
          </w:p>
        </w:tc>
      </w:tr>
      <w:tr w:rsidR="005C773B" w:rsidTr="005C773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B" w:rsidRDefault="005C773B">
            <w:pPr>
              <w:jc w:val="both"/>
            </w:pPr>
            <w: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B" w:rsidRDefault="005C773B">
            <w:pPr>
              <w:jc w:val="both"/>
            </w:pPr>
            <w:r>
              <w:rPr>
                <w:szCs w:val="28"/>
              </w:rPr>
              <w:t>Постановка на учет бесхозяйного, выморочного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B" w:rsidRDefault="005C773B">
            <w:pPr>
              <w:jc w:val="center"/>
            </w:pPr>
          </w:p>
          <w:p w:rsidR="005C773B" w:rsidRDefault="005C773B">
            <w:pPr>
              <w:jc w:val="center"/>
            </w:pPr>
            <w: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B" w:rsidRDefault="005C773B">
            <w:pPr>
              <w:jc w:val="center"/>
            </w:pPr>
          </w:p>
          <w:p w:rsidR="005C773B" w:rsidRDefault="005C773B">
            <w:pPr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B" w:rsidRDefault="005C773B">
            <w:pPr>
              <w:jc w:val="center"/>
            </w:pPr>
          </w:p>
          <w:p w:rsidR="005C773B" w:rsidRDefault="005C773B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B" w:rsidRDefault="005C773B">
            <w:pPr>
              <w:jc w:val="center"/>
            </w:pPr>
          </w:p>
          <w:p w:rsidR="005C773B" w:rsidRDefault="005C773B">
            <w:pPr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B" w:rsidRDefault="005C773B">
            <w:pPr>
              <w:jc w:val="center"/>
            </w:pPr>
          </w:p>
          <w:p w:rsidR="005C773B" w:rsidRDefault="005C773B">
            <w:pPr>
              <w:jc w:val="center"/>
            </w:pPr>
            <w:r>
              <w:t>1</w:t>
            </w:r>
          </w:p>
        </w:tc>
      </w:tr>
    </w:tbl>
    <w:p w:rsidR="00B4142C" w:rsidRDefault="00B4142C" w:rsidP="00B4142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5C773B" w:rsidRPr="005C773B" w:rsidRDefault="005C773B" w:rsidP="005C773B">
      <w:pPr>
        <w:spacing w:after="120"/>
        <w:ind w:firstLine="71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5C773B">
        <w:rPr>
          <w:color w:val="000000"/>
          <w:sz w:val="28"/>
          <w:szCs w:val="28"/>
        </w:rPr>
        <w:t>В приложении к постановлению раздел 5 «</w:t>
      </w:r>
      <w:r>
        <w:rPr>
          <w:sz w:val="28"/>
          <w:szCs w:val="28"/>
        </w:rPr>
        <w:t>О</w:t>
      </w:r>
      <w:r w:rsidRPr="005C773B">
        <w:rPr>
          <w:sz w:val="28"/>
          <w:szCs w:val="28"/>
        </w:rPr>
        <w:t>боснование ресурсного обеспечения программы</w:t>
      </w:r>
      <w:r w:rsidRPr="005C773B">
        <w:rPr>
          <w:color w:val="000000"/>
          <w:sz w:val="28"/>
          <w:szCs w:val="28"/>
        </w:rPr>
        <w:t>» изложить в следующей редакции:</w:t>
      </w:r>
    </w:p>
    <w:p w:rsidR="005C773B" w:rsidRDefault="005C773B" w:rsidP="005C773B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B4142C">
        <w:rPr>
          <w:sz w:val="28"/>
          <w:szCs w:val="28"/>
        </w:rPr>
        <w:t>5.</w:t>
      </w:r>
      <w:r>
        <w:rPr>
          <w:sz w:val="28"/>
          <w:szCs w:val="28"/>
        </w:rPr>
        <w:t>ОБОСНОВАНИЕ РЕСУРСНОГО ОБЕСПЕЧЕНИЯ ПРОГРАММЫ</w:t>
      </w:r>
    </w:p>
    <w:p w:rsidR="00563D4A" w:rsidRPr="00C848EB" w:rsidRDefault="005C773B" w:rsidP="00C848EB">
      <w:pPr>
        <w:ind w:firstLine="709"/>
        <w:jc w:val="both"/>
        <w:rPr>
          <w:sz w:val="28"/>
          <w:szCs w:val="28"/>
        </w:rPr>
      </w:pPr>
      <w:r w:rsidRPr="00C848EB">
        <w:rPr>
          <w:sz w:val="28"/>
          <w:szCs w:val="28"/>
        </w:rPr>
        <w:t xml:space="preserve"> </w:t>
      </w:r>
      <w:r w:rsidR="00563D4A" w:rsidRPr="00C848EB">
        <w:rPr>
          <w:sz w:val="28"/>
          <w:szCs w:val="28"/>
        </w:rPr>
        <w:t xml:space="preserve">«Общий объем финансирования программы составляет </w:t>
      </w:r>
      <w:r w:rsidR="00CD100F">
        <w:rPr>
          <w:sz w:val="28"/>
          <w:szCs w:val="28"/>
        </w:rPr>
        <w:t>7</w:t>
      </w:r>
      <w:r w:rsidR="00563D4A" w:rsidRPr="00C848EB">
        <w:rPr>
          <w:sz w:val="28"/>
          <w:szCs w:val="28"/>
        </w:rPr>
        <w:t xml:space="preserve">9,0 тыс. руб., в том числе по годам: </w:t>
      </w:r>
    </w:p>
    <w:p w:rsidR="00563D4A" w:rsidRPr="00C848EB" w:rsidRDefault="00B13DC9" w:rsidP="00563D4A">
      <w:pPr>
        <w:pStyle w:val="a4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63D4A" w:rsidRPr="00C848EB">
        <w:rPr>
          <w:sz w:val="28"/>
          <w:szCs w:val="28"/>
        </w:rPr>
        <w:t>2019 – 19,0 тыс. руб.</w:t>
      </w:r>
    </w:p>
    <w:p w:rsidR="00563D4A" w:rsidRDefault="00CD100F" w:rsidP="00C848EB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0</w:t>
      </w:r>
      <w:r w:rsidR="00563D4A" w:rsidRPr="00C848EB">
        <w:rPr>
          <w:sz w:val="28"/>
          <w:szCs w:val="28"/>
        </w:rPr>
        <w:t>0,0 тыс. руб.</w:t>
      </w:r>
    </w:p>
    <w:p w:rsidR="00563D4A" w:rsidRDefault="00563D4A" w:rsidP="00563D4A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C848EB">
        <w:rPr>
          <w:sz w:val="28"/>
          <w:szCs w:val="28"/>
        </w:rPr>
        <w:t>– 20,0 тыс. руб.</w:t>
      </w:r>
    </w:p>
    <w:p w:rsidR="00E16258" w:rsidRDefault="00E16258" w:rsidP="00E162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1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2022 – </w:t>
      </w:r>
      <w:r w:rsidR="00B13DC9">
        <w:rPr>
          <w:sz w:val="28"/>
          <w:szCs w:val="28"/>
        </w:rPr>
        <w:t xml:space="preserve"> </w:t>
      </w:r>
      <w:r>
        <w:rPr>
          <w:sz w:val="28"/>
          <w:szCs w:val="28"/>
        </w:rPr>
        <w:t>20,0</w:t>
      </w:r>
      <w:r w:rsidR="00B1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</w:p>
    <w:p w:rsidR="00E16258" w:rsidRPr="00E16258" w:rsidRDefault="00E16258" w:rsidP="00E16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1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2023 - </w:t>
      </w:r>
      <w:r w:rsidR="00B1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20,0 тыс. руб.</w:t>
      </w:r>
    </w:p>
    <w:p w:rsidR="00563D4A" w:rsidRPr="00C848EB" w:rsidRDefault="00563D4A" w:rsidP="00563D4A">
      <w:pPr>
        <w:ind w:firstLine="708"/>
        <w:jc w:val="both"/>
        <w:rPr>
          <w:sz w:val="28"/>
          <w:szCs w:val="28"/>
        </w:rPr>
      </w:pPr>
      <w:r w:rsidRPr="00C848EB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proofErr w:type="spellStart"/>
      <w:r w:rsidRPr="00C848EB">
        <w:rPr>
          <w:sz w:val="28"/>
          <w:szCs w:val="28"/>
        </w:rPr>
        <w:t>Степанцевское</w:t>
      </w:r>
      <w:proofErr w:type="spellEnd"/>
      <w:r w:rsidRPr="00C848EB">
        <w:rPr>
          <w:sz w:val="28"/>
          <w:szCs w:val="28"/>
        </w:rPr>
        <w:t>.</w:t>
      </w:r>
    </w:p>
    <w:p w:rsidR="00CC1B04" w:rsidRPr="00C848EB" w:rsidRDefault="00563D4A" w:rsidP="008C1B9A">
      <w:pPr>
        <w:pStyle w:val="a4"/>
        <w:numPr>
          <w:ilvl w:val="1"/>
          <w:numId w:val="13"/>
        </w:numPr>
        <w:tabs>
          <w:tab w:val="left" w:pos="1050"/>
        </w:tabs>
        <w:spacing w:before="120"/>
        <w:ind w:left="0" w:firstLine="709"/>
        <w:jc w:val="both"/>
        <w:rPr>
          <w:sz w:val="28"/>
          <w:szCs w:val="28"/>
        </w:rPr>
        <w:sectPr w:rsidR="00CC1B04" w:rsidRPr="00C848EB" w:rsidSect="00587A36">
          <w:head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r w:rsidRPr="00C848EB">
        <w:rPr>
          <w:sz w:val="28"/>
          <w:szCs w:val="28"/>
        </w:rPr>
        <w:t>Раздел 7 « Перечень программных мероприятий» изложить в новой</w:t>
      </w:r>
      <w:r w:rsidR="00C848EB">
        <w:rPr>
          <w:sz w:val="28"/>
          <w:szCs w:val="28"/>
        </w:rPr>
        <w:t xml:space="preserve"> р</w:t>
      </w:r>
      <w:r w:rsidRPr="00C848EB">
        <w:rPr>
          <w:sz w:val="28"/>
          <w:szCs w:val="28"/>
        </w:rPr>
        <w:t>едакции:</w:t>
      </w:r>
      <w:r w:rsidR="00047529" w:rsidRPr="00F01827">
        <w:br w:type="page"/>
      </w:r>
    </w:p>
    <w:p w:rsidR="001974E5" w:rsidRPr="00F01827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01827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7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179"/>
        <w:gridCol w:w="1231"/>
        <w:gridCol w:w="878"/>
        <w:gridCol w:w="879"/>
        <w:gridCol w:w="879"/>
        <w:gridCol w:w="879"/>
        <w:gridCol w:w="1021"/>
        <w:gridCol w:w="1701"/>
        <w:gridCol w:w="1842"/>
      </w:tblGrid>
      <w:tr w:rsidR="00F01827" w:rsidRPr="00F01827" w:rsidTr="003C52D2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 xml:space="preserve">№ </w:t>
            </w:r>
            <w:proofErr w:type="gramStart"/>
            <w:r w:rsidRPr="00F01827">
              <w:rPr>
                <w:sz w:val="20"/>
                <w:szCs w:val="20"/>
              </w:rPr>
              <w:t>п</w:t>
            </w:r>
            <w:proofErr w:type="gramEnd"/>
            <w:r w:rsidRPr="00F01827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Срок исполнения</w:t>
            </w:r>
          </w:p>
          <w:p w:rsidR="00B13DC9" w:rsidRPr="00F01827" w:rsidRDefault="00B13DC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Объем финансирования (тыс.</w:t>
            </w:r>
            <w:r w:rsidR="00634214" w:rsidRPr="00F01827">
              <w:rPr>
                <w:sz w:val="20"/>
                <w:szCs w:val="20"/>
              </w:rPr>
              <w:t xml:space="preserve"> </w:t>
            </w:r>
            <w:r w:rsidRPr="00F01827">
              <w:rPr>
                <w:sz w:val="20"/>
                <w:szCs w:val="20"/>
              </w:rPr>
              <w:t>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01827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01827" w:rsidRPr="00F01827" w:rsidTr="00B13DC9">
        <w:trPr>
          <w:cantSplit/>
          <w:trHeight w:hRule="exact" w:val="98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местно</w:t>
            </w:r>
          </w:p>
          <w:p w:rsidR="00FE5414" w:rsidRPr="00F01827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01827">
              <w:rPr>
                <w:sz w:val="20"/>
                <w:szCs w:val="20"/>
              </w:rPr>
              <w:t>го</w:t>
            </w:r>
            <w:proofErr w:type="spellEnd"/>
            <w:r w:rsidRPr="00F0182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F01827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F01827" w:rsidRDefault="00FE5414" w:rsidP="00FE5414">
            <w:pPr>
              <w:rPr>
                <w:sz w:val="20"/>
                <w:szCs w:val="20"/>
              </w:rPr>
            </w:pPr>
          </w:p>
        </w:tc>
      </w:tr>
      <w:tr w:rsidR="00BF70DF" w:rsidRPr="00F01827" w:rsidTr="003C52D2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rPr>
                <w:sz w:val="20"/>
              </w:rPr>
            </w:pPr>
            <w:r w:rsidRPr="00F01827">
              <w:rPr>
                <w:sz w:val="20"/>
              </w:rPr>
              <w:t>Оформление технических паспортов, землеустроительных дел и постановка на кадастровый учет земельных участков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018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E16258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2E5521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2817">
              <w:rPr>
                <w:sz w:val="20"/>
                <w:szCs w:val="20"/>
              </w:rPr>
              <w:t>9</w:t>
            </w:r>
            <w:r w:rsidR="00BF70DF"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2E5521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2817">
              <w:rPr>
                <w:sz w:val="20"/>
                <w:szCs w:val="20"/>
              </w:rPr>
              <w:t>9</w:t>
            </w:r>
            <w:r w:rsidR="00BF70DF" w:rsidRPr="00F01827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 xml:space="preserve">Администрация </w:t>
            </w:r>
            <w:r w:rsidR="003C52D2">
              <w:rPr>
                <w:sz w:val="20"/>
                <w:szCs w:val="20"/>
              </w:rPr>
              <w:t>МО</w:t>
            </w:r>
            <w:r w:rsidRPr="00F01827">
              <w:rPr>
                <w:sz w:val="20"/>
                <w:szCs w:val="20"/>
              </w:rPr>
              <w:t xml:space="preserve"> </w:t>
            </w:r>
            <w:proofErr w:type="spellStart"/>
            <w:r w:rsidRPr="00F01827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rPr>
                <w:sz w:val="20"/>
              </w:rPr>
            </w:pPr>
            <w:r w:rsidRPr="00F01827">
              <w:rPr>
                <w:sz w:val="20"/>
              </w:rPr>
              <w:t>постановка на кадастровый учет земельных участков</w:t>
            </w:r>
          </w:p>
        </w:tc>
      </w:tr>
      <w:tr w:rsidR="00BF70DF" w:rsidRPr="00F01827" w:rsidTr="003C52D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BF70DF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E16258" w:rsidRDefault="00E16258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16258" w:rsidRPr="00F01827" w:rsidRDefault="00E16258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C32817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F70DF" w:rsidRPr="00F01827">
              <w:rPr>
                <w:sz w:val="20"/>
                <w:szCs w:val="20"/>
              </w:rPr>
              <w:t>,0</w:t>
            </w:r>
          </w:p>
          <w:p w:rsidR="00BF70DF" w:rsidRPr="00F01827" w:rsidRDefault="00CD100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F70DF" w:rsidRPr="00F01827">
              <w:rPr>
                <w:sz w:val="20"/>
                <w:szCs w:val="20"/>
              </w:rPr>
              <w:t>,0</w:t>
            </w:r>
          </w:p>
          <w:p w:rsidR="00BF70DF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01827">
              <w:rPr>
                <w:sz w:val="20"/>
                <w:szCs w:val="20"/>
              </w:rPr>
              <w:t>,0</w:t>
            </w:r>
          </w:p>
          <w:p w:rsidR="00E16258" w:rsidRDefault="00E16258" w:rsidP="00E162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16258" w:rsidRPr="00F01827" w:rsidRDefault="00E16258" w:rsidP="00E162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E16258" w:rsidRDefault="00E16258" w:rsidP="00E162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16258" w:rsidRPr="00F01827" w:rsidRDefault="00E16258" w:rsidP="00E162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E16258" w:rsidRDefault="00E16258" w:rsidP="00E162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16258" w:rsidRPr="00F01827" w:rsidRDefault="00E16258" w:rsidP="00E162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E16258" w:rsidRDefault="00E16258" w:rsidP="00E162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16258" w:rsidRPr="00F01827" w:rsidRDefault="00E16258" w:rsidP="00E162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C32817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F70DF" w:rsidRPr="00F01827">
              <w:rPr>
                <w:sz w:val="20"/>
                <w:szCs w:val="20"/>
              </w:rPr>
              <w:t>,0</w:t>
            </w:r>
          </w:p>
          <w:p w:rsidR="00BF70DF" w:rsidRPr="00F01827" w:rsidRDefault="00CD100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F70DF" w:rsidRPr="00F01827">
              <w:rPr>
                <w:sz w:val="20"/>
                <w:szCs w:val="20"/>
              </w:rPr>
              <w:t>,0</w:t>
            </w:r>
          </w:p>
          <w:p w:rsidR="00BF70DF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01827">
              <w:rPr>
                <w:sz w:val="20"/>
                <w:szCs w:val="20"/>
              </w:rPr>
              <w:t>,0</w:t>
            </w:r>
          </w:p>
          <w:p w:rsidR="00E16258" w:rsidRDefault="00E16258" w:rsidP="00E162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16258" w:rsidRPr="00F01827" w:rsidRDefault="00E16258" w:rsidP="00E162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BF70DF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  <w:p w:rsidR="00E16258" w:rsidRDefault="00E16258" w:rsidP="00E162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16258" w:rsidRPr="00F01827" w:rsidRDefault="00E16258" w:rsidP="00E1625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BF70DF" w:rsidRPr="00F01827" w:rsidTr="003C52D2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rPr>
                <w:sz w:val="20"/>
              </w:rPr>
            </w:pPr>
            <w:r w:rsidRPr="00F01827">
              <w:rPr>
                <w:sz w:val="20"/>
              </w:rPr>
              <w:t xml:space="preserve">Признание объектов недвижимости </w:t>
            </w:r>
            <w:proofErr w:type="gramStart"/>
            <w:r w:rsidRPr="00F01827">
              <w:rPr>
                <w:sz w:val="20"/>
              </w:rPr>
              <w:t>бесхозяйными</w:t>
            </w:r>
            <w:proofErr w:type="gramEnd"/>
            <w:r w:rsidRPr="00F01827">
              <w:rPr>
                <w:sz w:val="20"/>
              </w:rPr>
              <w:t xml:space="preserve"> в судебном порядке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018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B13DC9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 xml:space="preserve">Администрация </w:t>
            </w:r>
            <w:r w:rsidR="003C52D2">
              <w:rPr>
                <w:sz w:val="20"/>
                <w:szCs w:val="20"/>
              </w:rPr>
              <w:t>МО</w:t>
            </w:r>
            <w:r w:rsidRPr="00F01827">
              <w:rPr>
                <w:sz w:val="20"/>
                <w:szCs w:val="20"/>
              </w:rPr>
              <w:t xml:space="preserve"> </w:t>
            </w:r>
            <w:proofErr w:type="spellStart"/>
            <w:r w:rsidRPr="00F01827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rPr>
                <w:sz w:val="20"/>
              </w:rPr>
            </w:pPr>
            <w:r w:rsidRPr="00F01827">
              <w:rPr>
                <w:sz w:val="20"/>
                <w:szCs w:val="28"/>
              </w:rPr>
              <w:t>уточнение объемов бесхозяйного, выморочного имущества</w:t>
            </w:r>
          </w:p>
        </w:tc>
      </w:tr>
      <w:tr w:rsidR="00B13DC9" w:rsidRPr="00F01827" w:rsidTr="003C52D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3C52D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C9" w:rsidRPr="00F01827" w:rsidRDefault="00B13DC9" w:rsidP="003C52D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BF70DF" w:rsidRPr="00F01827" w:rsidTr="003C52D2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rPr>
                <w:sz w:val="20"/>
              </w:rPr>
            </w:pPr>
            <w:r w:rsidRPr="00F01827">
              <w:rPr>
                <w:sz w:val="20"/>
              </w:rPr>
              <w:t>Проведение технической инвентаризации бесхозяйных и выморочных объектов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018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B13DC9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 xml:space="preserve">Администрация </w:t>
            </w:r>
            <w:r w:rsidR="003C52D2">
              <w:rPr>
                <w:sz w:val="20"/>
                <w:szCs w:val="20"/>
              </w:rPr>
              <w:t>МО</w:t>
            </w:r>
            <w:r w:rsidRPr="00F01827">
              <w:rPr>
                <w:sz w:val="20"/>
                <w:szCs w:val="20"/>
              </w:rPr>
              <w:t xml:space="preserve"> </w:t>
            </w:r>
            <w:proofErr w:type="spellStart"/>
            <w:r w:rsidRPr="00F01827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rPr>
                <w:sz w:val="20"/>
              </w:rPr>
            </w:pPr>
            <w:r w:rsidRPr="00F01827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B13DC9" w:rsidRPr="00F01827" w:rsidTr="003C52D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3C52D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C9" w:rsidRPr="00F01827" w:rsidRDefault="00B13DC9" w:rsidP="003C52D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BF70DF" w:rsidRPr="00F01827" w:rsidTr="003C52D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rPr>
                <w:sz w:val="20"/>
              </w:rPr>
            </w:pPr>
            <w:r w:rsidRPr="00F01827">
              <w:rPr>
                <w:sz w:val="20"/>
              </w:rPr>
              <w:t>Проведение землеустроительного дела на бесхозяйные, выморочные объекты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018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B13DC9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 xml:space="preserve">Администрация </w:t>
            </w:r>
            <w:r w:rsidR="003C52D2">
              <w:rPr>
                <w:sz w:val="20"/>
                <w:szCs w:val="20"/>
              </w:rPr>
              <w:t>МО</w:t>
            </w:r>
            <w:r w:rsidRPr="00F01827">
              <w:rPr>
                <w:sz w:val="20"/>
                <w:szCs w:val="20"/>
              </w:rPr>
              <w:t xml:space="preserve"> </w:t>
            </w:r>
            <w:proofErr w:type="spellStart"/>
            <w:r w:rsidRPr="00F01827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rPr>
                <w:sz w:val="20"/>
              </w:rPr>
            </w:pPr>
            <w:r w:rsidRPr="00F01827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B13DC9" w:rsidRPr="00F01827" w:rsidTr="003C52D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3C52D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C9" w:rsidRPr="00F01827" w:rsidRDefault="00B13DC9" w:rsidP="003C52D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BF70DF" w:rsidRPr="00F01827" w:rsidTr="003C52D2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бесхозяйного имущества в муниципальную собственность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018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B13DC9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01827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01827">
              <w:rPr>
                <w:sz w:val="20"/>
                <w:szCs w:val="20"/>
              </w:rPr>
              <w:t xml:space="preserve">Администрация </w:t>
            </w:r>
            <w:r w:rsidR="003C52D2">
              <w:rPr>
                <w:sz w:val="20"/>
                <w:szCs w:val="20"/>
              </w:rPr>
              <w:t>МО</w:t>
            </w:r>
            <w:r w:rsidRPr="00F01827">
              <w:rPr>
                <w:sz w:val="20"/>
                <w:szCs w:val="20"/>
              </w:rPr>
              <w:t xml:space="preserve"> </w:t>
            </w:r>
            <w:proofErr w:type="spellStart"/>
            <w:r w:rsidRPr="00F01827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70DF" w:rsidRPr="00F01827" w:rsidRDefault="00BF70DF" w:rsidP="003C52D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бесхозяйного имущества в муниципальную собственность</w:t>
            </w:r>
          </w:p>
        </w:tc>
      </w:tr>
      <w:tr w:rsidR="00B13DC9" w:rsidRPr="00F01827" w:rsidTr="003C52D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D100F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CD100F" w:rsidP="00CD100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13DC9" w:rsidRDefault="00B13D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F70DF" w:rsidRPr="00F01827" w:rsidTr="003C52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CD100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32817">
              <w:rPr>
                <w:b/>
                <w:sz w:val="20"/>
                <w:szCs w:val="20"/>
              </w:rPr>
              <w:t>9</w:t>
            </w:r>
            <w:r w:rsidR="00BF70DF"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CD100F" w:rsidP="00C3281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32817">
              <w:rPr>
                <w:b/>
                <w:sz w:val="20"/>
                <w:szCs w:val="20"/>
              </w:rPr>
              <w:t>9</w:t>
            </w:r>
            <w:r w:rsidR="00BF70DF"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F70DF" w:rsidRPr="00F01827" w:rsidTr="003C52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C32817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BF70DF"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C32817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BF70DF"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F70DF" w:rsidRPr="00F01827" w:rsidTr="003C52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CD100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F70DF">
              <w:rPr>
                <w:b/>
                <w:sz w:val="20"/>
                <w:szCs w:val="20"/>
              </w:rPr>
              <w:t>0</w:t>
            </w:r>
            <w:r w:rsidR="00BF70DF"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CD100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F70DF">
              <w:rPr>
                <w:b/>
                <w:sz w:val="20"/>
                <w:szCs w:val="20"/>
              </w:rPr>
              <w:t>0</w:t>
            </w:r>
            <w:r w:rsidR="00BF70DF"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F70DF" w:rsidRPr="00F01827" w:rsidTr="003C52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F018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18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F" w:rsidRPr="00F01827" w:rsidRDefault="00BF70DF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13DC9" w:rsidRPr="00F01827" w:rsidTr="003C52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C9" w:rsidRPr="00F01827" w:rsidRDefault="00B13DC9" w:rsidP="00BF70D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C9" w:rsidRDefault="00B13DC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C9" w:rsidRDefault="00B13DC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13DC9" w:rsidRPr="00F01827" w:rsidTr="003C52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C9" w:rsidRDefault="00B13DC9" w:rsidP="00BF70D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C9" w:rsidRDefault="00B13DC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DC9" w:rsidRDefault="00B13DC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Default="00B13DC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C9" w:rsidRPr="00F01827" w:rsidRDefault="00B13DC9" w:rsidP="00BF70D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3C52D2" w:rsidRDefault="003C52D2" w:rsidP="00BF70DF">
      <w:pPr>
        <w:spacing w:before="120" w:after="120"/>
        <w:jc w:val="center"/>
        <w:sectPr w:rsidR="003C52D2" w:rsidSect="00B13DC9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3C52D2" w:rsidRPr="003C52D2" w:rsidRDefault="003C52D2" w:rsidP="00C848EB">
      <w:pPr>
        <w:spacing w:before="120" w:after="120"/>
        <w:jc w:val="both"/>
        <w:rPr>
          <w:sz w:val="28"/>
          <w:szCs w:val="28"/>
        </w:rPr>
      </w:pPr>
      <w:r w:rsidRPr="003C52D2">
        <w:rPr>
          <w:sz w:val="28"/>
          <w:szCs w:val="28"/>
        </w:rPr>
        <w:lastRenderedPageBreak/>
        <w:t>2.</w:t>
      </w:r>
      <w:r w:rsidRPr="003C52D2">
        <w:rPr>
          <w:sz w:val="28"/>
          <w:szCs w:val="28"/>
        </w:rPr>
        <w:tab/>
      </w:r>
      <w:proofErr w:type="gramStart"/>
      <w:r w:rsidRPr="003C52D2">
        <w:rPr>
          <w:sz w:val="28"/>
          <w:szCs w:val="28"/>
        </w:rPr>
        <w:t>Контроль за</w:t>
      </w:r>
      <w:proofErr w:type="gramEnd"/>
      <w:r w:rsidRPr="003C52D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C52D2" w:rsidRPr="003C52D2" w:rsidRDefault="003C52D2" w:rsidP="00C848EB">
      <w:pPr>
        <w:spacing w:before="120" w:after="120"/>
        <w:jc w:val="both"/>
        <w:rPr>
          <w:sz w:val="28"/>
          <w:szCs w:val="28"/>
        </w:rPr>
      </w:pPr>
      <w:r w:rsidRPr="003C52D2">
        <w:rPr>
          <w:sz w:val="28"/>
          <w:szCs w:val="28"/>
        </w:rPr>
        <w:t>3.</w:t>
      </w:r>
      <w:r w:rsidRPr="003C52D2">
        <w:rPr>
          <w:sz w:val="28"/>
          <w:szCs w:val="28"/>
        </w:rPr>
        <w:tab/>
        <w:t>Настоящее постановление вступает в силу со дня его опубликования в газете «Маяк».</w:t>
      </w:r>
    </w:p>
    <w:p w:rsidR="003C52D2" w:rsidRPr="003C52D2" w:rsidRDefault="003C52D2" w:rsidP="003C52D2">
      <w:pPr>
        <w:spacing w:before="120" w:after="120"/>
        <w:rPr>
          <w:sz w:val="28"/>
          <w:szCs w:val="28"/>
        </w:rPr>
      </w:pPr>
    </w:p>
    <w:p w:rsidR="00B47E5A" w:rsidRPr="003C52D2" w:rsidRDefault="003C52D2" w:rsidP="003C52D2">
      <w:pPr>
        <w:spacing w:before="120" w:after="120"/>
        <w:rPr>
          <w:sz w:val="28"/>
          <w:szCs w:val="28"/>
        </w:rPr>
      </w:pPr>
      <w:r w:rsidRPr="003C52D2">
        <w:rPr>
          <w:sz w:val="28"/>
          <w:szCs w:val="28"/>
        </w:rPr>
        <w:t xml:space="preserve">  Глава местной администрации                                                       О. Ю. Рябинина</w:t>
      </w:r>
    </w:p>
    <w:sectPr w:rsidR="00B47E5A" w:rsidRPr="003C52D2" w:rsidSect="003C52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86" w:rsidRDefault="00AA2186" w:rsidP="00590CCC">
      <w:r>
        <w:separator/>
      </w:r>
    </w:p>
  </w:endnote>
  <w:endnote w:type="continuationSeparator" w:id="0">
    <w:p w:rsidR="00AA2186" w:rsidRDefault="00AA2186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86" w:rsidRDefault="00AA2186" w:rsidP="00590CCC">
      <w:r>
        <w:separator/>
      </w:r>
    </w:p>
  </w:footnote>
  <w:footnote w:type="continuationSeparator" w:id="0">
    <w:p w:rsidR="00AA2186" w:rsidRDefault="00AA2186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422480"/>
      <w:docPartObj>
        <w:docPartGallery w:val="Page Numbers (Top of Page)"/>
        <w:docPartUnique/>
      </w:docPartObj>
    </w:sdtPr>
    <w:sdtEndPr/>
    <w:sdtContent>
      <w:p w:rsidR="00AA2186" w:rsidRDefault="00AA21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5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2186" w:rsidRDefault="00AA21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multilevel"/>
    <w:tmpl w:val="914EECEA"/>
    <w:lvl w:ilvl="0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abstractNum w:abstractNumId="2">
    <w:nsid w:val="12574805"/>
    <w:multiLevelType w:val="multilevel"/>
    <w:tmpl w:val="6E0E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284" w:hanging="180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3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5153D5"/>
    <w:multiLevelType w:val="hybridMultilevel"/>
    <w:tmpl w:val="9488ACA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E1692"/>
    <w:multiLevelType w:val="hybridMultilevel"/>
    <w:tmpl w:val="419C64F2"/>
    <w:lvl w:ilvl="0" w:tplc="96BC2F32">
      <w:start w:val="2020"/>
      <w:numFmt w:val="decimal"/>
      <w:lvlText w:val="%1"/>
      <w:lvlJc w:val="left"/>
      <w:pPr>
        <w:ind w:left="26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>
    <w:nsid w:val="7C7318FC"/>
    <w:multiLevelType w:val="multilevel"/>
    <w:tmpl w:val="67A21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47529"/>
    <w:rsid w:val="000615C8"/>
    <w:rsid w:val="000F2EAB"/>
    <w:rsid w:val="000F7B41"/>
    <w:rsid w:val="001122EE"/>
    <w:rsid w:val="001323E3"/>
    <w:rsid w:val="00161F2F"/>
    <w:rsid w:val="001974E5"/>
    <w:rsid w:val="001E27C5"/>
    <w:rsid w:val="001F5E70"/>
    <w:rsid w:val="00215846"/>
    <w:rsid w:val="002665DE"/>
    <w:rsid w:val="002A36F1"/>
    <w:rsid w:val="002E4E7F"/>
    <w:rsid w:val="002E5521"/>
    <w:rsid w:val="003079C4"/>
    <w:rsid w:val="00310C00"/>
    <w:rsid w:val="00312F7F"/>
    <w:rsid w:val="0033129E"/>
    <w:rsid w:val="00345646"/>
    <w:rsid w:val="003855D5"/>
    <w:rsid w:val="003863E0"/>
    <w:rsid w:val="003B3044"/>
    <w:rsid w:val="003B583D"/>
    <w:rsid w:val="003C52D2"/>
    <w:rsid w:val="003C6B0E"/>
    <w:rsid w:val="003D3A14"/>
    <w:rsid w:val="003E0561"/>
    <w:rsid w:val="00483067"/>
    <w:rsid w:val="0049133B"/>
    <w:rsid w:val="004D6A3E"/>
    <w:rsid w:val="004F55E5"/>
    <w:rsid w:val="00563D4A"/>
    <w:rsid w:val="005869DF"/>
    <w:rsid w:val="00587A36"/>
    <w:rsid w:val="00590CCC"/>
    <w:rsid w:val="005B1AA2"/>
    <w:rsid w:val="005C773B"/>
    <w:rsid w:val="005F401F"/>
    <w:rsid w:val="00602F9B"/>
    <w:rsid w:val="00634214"/>
    <w:rsid w:val="00680F62"/>
    <w:rsid w:val="00682CBC"/>
    <w:rsid w:val="00687CF2"/>
    <w:rsid w:val="00691630"/>
    <w:rsid w:val="006A6F25"/>
    <w:rsid w:val="0071378D"/>
    <w:rsid w:val="007330B1"/>
    <w:rsid w:val="00767F26"/>
    <w:rsid w:val="0077022B"/>
    <w:rsid w:val="007706D6"/>
    <w:rsid w:val="00791F7F"/>
    <w:rsid w:val="007B5F21"/>
    <w:rsid w:val="007F025B"/>
    <w:rsid w:val="007F3683"/>
    <w:rsid w:val="007F4769"/>
    <w:rsid w:val="007F4A48"/>
    <w:rsid w:val="008062EF"/>
    <w:rsid w:val="00807851"/>
    <w:rsid w:val="0083207B"/>
    <w:rsid w:val="00851373"/>
    <w:rsid w:val="008607C8"/>
    <w:rsid w:val="008B6C50"/>
    <w:rsid w:val="008C1B9A"/>
    <w:rsid w:val="008E52E6"/>
    <w:rsid w:val="00900D36"/>
    <w:rsid w:val="00993328"/>
    <w:rsid w:val="00A34BD9"/>
    <w:rsid w:val="00A46F55"/>
    <w:rsid w:val="00A60AC7"/>
    <w:rsid w:val="00A66EB6"/>
    <w:rsid w:val="00AA2186"/>
    <w:rsid w:val="00AA66B6"/>
    <w:rsid w:val="00B12239"/>
    <w:rsid w:val="00B13DC9"/>
    <w:rsid w:val="00B15CC5"/>
    <w:rsid w:val="00B4142C"/>
    <w:rsid w:val="00B416F2"/>
    <w:rsid w:val="00B47E5A"/>
    <w:rsid w:val="00B5546D"/>
    <w:rsid w:val="00BC5067"/>
    <w:rsid w:val="00BC642C"/>
    <w:rsid w:val="00BD5CDF"/>
    <w:rsid w:val="00BE17A3"/>
    <w:rsid w:val="00BF70DF"/>
    <w:rsid w:val="00C13F66"/>
    <w:rsid w:val="00C32817"/>
    <w:rsid w:val="00C64457"/>
    <w:rsid w:val="00C848EB"/>
    <w:rsid w:val="00CC1B04"/>
    <w:rsid w:val="00CD100F"/>
    <w:rsid w:val="00D418E1"/>
    <w:rsid w:val="00D835EB"/>
    <w:rsid w:val="00D86764"/>
    <w:rsid w:val="00DF0B35"/>
    <w:rsid w:val="00DF5EE6"/>
    <w:rsid w:val="00E16258"/>
    <w:rsid w:val="00E214E7"/>
    <w:rsid w:val="00E61A1E"/>
    <w:rsid w:val="00E63182"/>
    <w:rsid w:val="00EA7F2F"/>
    <w:rsid w:val="00F01827"/>
    <w:rsid w:val="00F07090"/>
    <w:rsid w:val="00F1026D"/>
    <w:rsid w:val="00F152AC"/>
    <w:rsid w:val="00F5027C"/>
    <w:rsid w:val="00F71887"/>
    <w:rsid w:val="00FA1743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styleId="aa">
    <w:name w:val="Body Text"/>
    <w:basedOn w:val="a"/>
    <w:link w:val="ab"/>
    <w:rsid w:val="003C6B0E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b">
    <w:name w:val="Основной текст Знак"/>
    <w:basedOn w:val="a0"/>
    <w:link w:val="aa"/>
    <w:rsid w:val="003C6B0E"/>
    <w:rPr>
      <w:color w:val="000000"/>
      <w:spacing w:val="-7"/>
      <w:sz w:val="28"/>
      <w:szCs w:val="33"/>
      <w:shd w:val="clear" w:color="auto" w:fill="FFFFFF"/>
      <w:lang w:val="en-US"/>
    </w:rPr>
  </w:style>
  <w:style w:type="paragraph" w:customStyle="1" w:styleId="aj">
    <w:name w:val="_aj"/>
    <w:basedOn w:val="a"/>
    <w:rsid w:val="00C13F6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87A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8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styleId="aa">
    <w:name w:val="Body Text"/>
    <w:basedOn w:val="a"/>
    <w:link w:val="ab"/>
    <w:rsid w:val="003C6B0E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b">
    <w:name w:val="Основной текст Знак"/>
    <w:basedOn w:val="a0"/>
    <w:link w:val="aa"/>
    <w:rsid w:val="003C6B0E"/>
    <w:rPr>
      <w:color w:val="000000"/>
      <w:spacing w:val="-7"/>
      <w:sz w:val="28"/>
      <w:szCs w:val="33"/>
      <w:shd w:val="clear" w:color="auto" w:fill="FFFFFF"/>
      <w:lang w:val="en-US"/>
    </w:rPr>
  </w:style>
  <w:style w:type="paragraph" w:customStyle="1" w:styleId="aj">
    <w:name w:val="_aj"/>
    <w:basedOn w:val="a"/>
    <w:rsid w:val="00C13F6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87A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8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D3FB-3CDE-43F7-A133-4EF698AB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1057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19</cp:revision>
  <cp:lastPrinted>2020-12-07T13:00:00Z</cp:lastPrinted>
  <dcterms:created xsi:type="dcterms:W3CDTF">2019-01-18T05:34:00Z</dcterms:created>
  <dcterms:modified xsi:type="dcterms:W3CDTF">2020-12-07T13:04:00Z</dcterms:modified>
</cp:coreProperties>
</file>