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DB" w:rsidRDefault="00777FDB" w:rsidP="00777FDB">
      <w:pPr>
        <w:pStyle w:val="Style1"/>
        <w:widowControl/>
        <w:spacing w:after="12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МУНИЦИПАЛЬНОГО ОБРАЗОВАНИЯ </w:t>
      </w:r>
      <w:r>
        <w:rPr>
          <w:rStyle w:val="FontStyle12"/>
          <w:sz w:val="32"/>
          <w:szCs w:val="32"/>
        </w:rPr>
        <w:t>СТЁПАНЦЕВСКОЕ</w:t>
      </w:r>
    </w:p>
    <w:p w:rsidR="00777FDB" w:rsidRDefault="00777FDB" w:rsidP="00777FDB">
      <w:pPr>
        <w:pStyle w:val="Style2"/>
        <w:widowControl/>
        <w:spacing w:after="120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777FDB" w:rsidRDefault="00777FDB" w:rsidP="00777FDB">
      <w:pPr>
        <w:spacing w:after="120"/>
        <w:jc w:val="center"/>
      </w:pPr>
    </w:p>
    <w:p w:rsidR="00777FDB" w:rsidRDefault="00777FDB" w:rsidP="00777FDB">
      <w:pPr>
        <w:jc w:val="center"/>
        <w:rPr>
          <w:rStyle w:val="FontStyle13"/>
          <w:sz w:val="32"/>
          <w:szCs w:val="32"/>
        </w:rPr>
      </w:pPr>
      <w:r w:rsidRPr="003806C1">
        <w:rPr>
          <w:rStyle w:val="FontStyle13"/>
          <w:sz w:val="32"/>
          <w:szCs w:val="32"/>
        </w:rPr>
        <w:t>ПОСТАНОВЛЕНИЕ</w:t>
      </w:r>
    </w:p>
    <w:p w:rsidR="00A70FA0" w:rsidRDefault="00A70FA0" w:rsidP="00777FDB">
      <w:pPr>
        <w:spacing w:before="240" w:after="240"/>
      </w:pPr>
    </w:p>
    <w:p w:rsidR="00777FDB" w:rsidRPr="00793ACE" w:rsidRDefault="00CC2E30" w:rsidP="00B25501">
      <w:pPr>
        <w:spacing w:after="360"/>
        <w:ind w:right="5387"/>
        <w:jc w:val="both"/>
        <w:rPr>
          <w:i/>
          <w:color w:val="000000"/>
        </w:rPr>
      </w:pPr>
      <w:r w:rsidRPr="00CC2E30">
        <w:rPr>
          <w:i/>
        </w:rPr>
        <w:t>Об утверждении правил определения размера платы по соглашению об установлении сервитута  в  отношении земельных участков, находящихся в собственности муниципального образования</w:t>
      </w:r>
      <w:r w:rsidR="00793ACE" w:rsidRPr="00793ACE">
        <w:rPr>
          <w:i/>
        </w:rPr>
        <w:t xml:space="preserve"> Стёпанцевское</w:t>
      </w:r>
    </w:p>
    <w:p w:rsidR="00CC2E30" w:rsidRPr="000C3FB0" w:rsidRDefault="00CC2E30" w:rsidP="00CC2E3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0"/>
        </w:rPr>
      </w:pPr>
      <w:r w:rsidRPr="000C3FB0">
        <w:rPr>
          <w:iCs/>
          <w:sz w:val="28"/>
          <w:szCs w:val="28"/>
        </w:rPr>
        <w:t xml:space="preserve">В соответствии с </w:t>
      </w:r>
      <w:hyperlink r:id="rId7" w:history="1">
        <w:r w:rsidRPr="000C3FB0">
          <w:rPr>
            <w:iCs/>
            <w:sz w:val="28"/>
            <w:szCs w:val="28"/>
          </w:rPr>
          <w:t>подпунктом 3 пункта 2 статьи 39.25</w:t>
        </w:r>
      </w:hyperlink>
      <w:r w:rsidRPr="000C3FB0">
        <w:rPr>
          <w:iCs/>
          <w:sz w:val="28"/>
          <w:szCs w:val="28"/>
        </w:rPr>
        <w:t xml:space="preserve"> Земельного кодекса Российской Федерации</w:t>
      </w:r>
      <w:r w:rsidRPr="000C3FB0">
        <w:rPr>
          <w:sz w:val="28"/>
          <w:szCs w:val="20"/>
        </w:rPr>
        <w:t xml:space="preserve"> п о с т а н о в л я ю: </w:t>
      </w:r>
    </w:p>
    <w:p w:rsidR="00CC2E30" w:rsidRPr="000C3FB0" w:rsidRDefault="00CC2E30" w:rsidP="00CC2E30">
      <w:pPr>
        <w:tabs>
          <w:tab w:val="left" w:pos="709"/>
        </w:tabs>
        <w:spacing w:after="120"/>
        <w:ind w:firstLine="539"/>
        <w:jc w:val="both"/>
        <w:rPr>
          <w:sz w:val="28"/>
          <w:szCs w:val="20"/>
        </w:rPr>
      </w:pPr>
      <w:r w:rsidRPr="000C3FB0">
        <w:rPr>
          <w:sz w:val="28"/>
          <w:szCs w:val="20"/>
        </w:rPr>
        <w:t xml:space="preserve">1. Утвердить прилагаемые Правила определения размера платы по соглашению об установлении сервитута  в  отношении земельных участков, находящихся в собственности муниципального образования </w:t>
      </w:r>
      <w:r>
        <w:rPr>
          <w:sz w:val="28"/>
          <w:szCs w:val="20"/>
        </w:rPr>
        <w:t>Стёпанцевское</w:t>
      </w:r>
      <w:r w:rsidRPr="000C3FB0">
        <w:rPr>
          <w:sz w:val="28"/>
          <w:szCs w:val="20"/>
        </w:rPr>
        <w:t>.</w:t>
      </w:r>
    </w:p>
    <w:p w:rsidR="00CC2E30" w:rsidRDefault="00CC2E30" w:rsidP="00CC2E30">
      <w:pPr>
        <w:tabs>
          <w:tab w:val="left" w:pos="798"/>
          <w:tab w:val="num" w:pos="1140"/>
        </w:tabs>
        <w:spacing w:after="120"/>
        <w:ind w:firstLine="539"/>
        <w:jc w:val="both"/>
        <w:rPr>
          <w:sz w:val="28"/>
        </w:rPr>
      </w:pPr>
      <w:r>
        <w:rPr>
          <w:sz w:val="28"/>
        </w:rPr>
        <w:t>3</w:t>
      </w:r>
      <w:r w:rsidRPr="000C3FB0">
        <w:rPr>
          <w:sz w:val="28"/>
        </w:rPr>
        <w:t xml:space="preserve">. Контроль за исполнением  настоящего постановления </w:t>
      </w:r>
      <w:r>
        <w:rPr>
          <w:sz w:val="28"/>
        </w:rPr>
        <w:t>оставляю за собой</w:t>
      </w:r>
      <w:r w:rsidRPr="000C3FB0">
        <w:rPr>
          <w:sz w:val="28"/>
        </w:rPr>
        <w:t>.</w:t>
      </w:r>
    </w:p>
    <w:p w:rsidR="00742184" w:rsidRDefault="00793ACE" w:rsidP="00CC2E30">
      <w:pPr>
        <w:pStyle w:val="a3"/>
        <w:tabs>
          <w:tab w:val="left" w:pos="1134"/>
        </w:tabs>
        <w:spacing w:after="600"/>
        <w:ind w:left="0" w:firstLine="540"/>
        <w:contextualSpacing w:val="0"/>
        <w:jc w:val="both"/>
        <w:rPr>
          <w:sz w:val="28"/>
          <w:szCs w:val="28"/>
        </w:rPr>
      </w:pPr>
      <w:r w:rsidRPr="00F0639F">
        <w:rPr>
          <w:sz w:val="28"/>
        </w:rPr>
        <w:t>4.</w:t>
      </w:r>
      <w:r w:rsidRPr="00F0639F">
        <w:rPr>
          <w:sz w:val="28"/>
        </w:rPr>
        <w:tab/>
      </w:r>
      <w:r>
        <w:rPr>
          <w:sz w:val="28"/>
        </w:rPr>
        <w:t>Настоящее постановление вступает в силу со дня его опубликования в газете «Маяк»</w:t>
      </w:r>
      <w:r w:rsidR="002A5FC0" w:rsidRPr="002A5FC0">
        <w:rPr>
          <w:sz w:val="28"/>
        </w:rPr>
        <w:t xml:space="preserve"> </w:t>
      </w:r>
      <w:r w:rsidR="002A5FC0">
        <w:rPr>
          <w:sz w:val="28"/>
        </w:rPr>
        <w:t>и распространяется на правоотношения, возникшие с 01.03.2015</w:t>
      </w:r>
      <w:r w:rsidRPr="00F0639F">
        <w:rPr>
          <w:sz w:val="28"/>
        </w:rPr>
        <w:t>.</w:t>
      </w:r>
    </w:p>
    <w:p w:rsidR="00742184" w:rsidRDefault="00742184" w:rsidP="007421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О.Ю. Рябинина</w:t>
      </w: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CC2E30" w:rsidRDefault="00CC2E30" w:rsidP="008A7B8F">
      <w:pPr>
        <w:ind w:left="6804"/>
        <w:jc w:val="center"/>
      </w:pPr>
    </w:p>
    <w:p w:rsidR="00CC2E30" w:rsidRDefault="00CC2E30" w:rsidP="008A7B8F">
      <w:pPr>
        <w:ind w:left="6804"/>
        <w:jc w:val="center"/>
      </w:pPr>
    </w:p>
    <w:p w:rsidR="00CC2E30" w:rsidRDefault="00CC2E30" w:rsidP="008A7B8F">
      <w:pPr>
        <w:ind w:left="6804"/>
        <w:jc w:val="center"/>
      </w:pPr>
    </w:p>
    <w:p w:rsidR="00CC2E30" w:rsidRDefault="00CC2E30" w:rsidP="008A7B8F">
      <w:pPr>
        <w:ind w:left="6804"/>
        <w:jc w:val="center"/>
      </w:pPr>
    </w:p>
    <w:p w:rsidR="00CC2E30" w:rsidRDefault="00CC2E30" w:rsidP="008A7B8F">
      <w:pPr>
        <w:ind w:left="6804"/>
        <w:jc w:val="center"/>
      </w:pPr>
    </w:p>
    <w:p w:rsidR="00CC2E30" w:rsidRDefault="00CC2E30" w:rsidP="008A7B8F">
      <w:pPr>
        <w:ind w:left="6804"/>
        <w:jc w:val="center"/>
      </w:pPr>
    </w:p>
    <w:p w:rsidR="00793ACE" w:rsidRDefault="00793ACE" w:rsidP="008A7B8F">
      <w:pPr>
        <w:ind w:left="6804"/>
        <w:jc w:val="center"/>
      </w:pPr>
    </w:p>
    <w:p w:rsidR="008A7B8F" w:rsidRPr="0046527D" w:rsidRDefault="008A7B8F" w:rsidP="008A7B8F">
      <w:pPr>
        <w:ind w:left="6804"/>
        <w:jc w:val="center"/>
      </w:pPr>
      <w:r w:rsidRPr="0046527D">
        <w:lastRenderedPageBreak/>
        <w:t>Приложение</w:t>
      </w:r>
    </w:p>
    <w:p w:rsidR="008A7B8F" w:rsidRPr="0046527D" w:rsidRDefault="008A7B8F" w:rsidP="008A7B8F">
      <w:pPr>
        <w:ind w:left="6804"/>
        <w:jc w:val="center"/>
      </w:pPr>
      <w:r w:rsidRPr="0046527D">
        <w:t>к постановлению Главы</w:t>
      </w:r>
    </w:p>
    <w:p w:rsidR="008A7B8F" w:rsidRPr="0046527D" w:rsidRDefault="008A7B8F" w:rsidP="008A7B8F">
      <w:pPr>
        <w:ind w:left="6804"/>
        <w:jc w:val="center"/>
      </w:pPr>
      <w:r w:rsidRPr="0046527D">
        <w:t>муниципального образования</w:t>
      </w:r>
    </w:p>
    <w:p w:rsidR="008A7B8F" w:rsidRDefault="008A7B8F" w:rsidP="008A7B8F">
      <w:pPr>
        <w:spacing w:after="360"/>
        <w:ind w:left="6804"/>
        <w:jc w:val="center"/>
        <w:rPr>
          <w:b/>
          <w:sz w:val="28"/>
          <w:szCs w:val="28"/>
        </w:rPr>
      </w:pPr>
      <w:r w:rsidRPr="0046527D">
        <w:t>Стёпанцевское</w:t>
      </w:r>
    </w:p>
    <w:p w:rsidR="003F0581" w:rsidRPr="000C3FB0" w:rsidRDefault="003F0581" w:rsidP="003F05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3FB0">
        <w:rPr>
          <w:bCs/>
          <w:sz w:val="28"/>
          <w:szCs w:val="28"/>
        </w:rPr>
        <w:t>Правила</w:t>
      </w:r>
    </w:p>
    <w:p w:rsidR="003F0581" w:rsidRPr="000C3FB0" w:rsidRDefault="003F0581" w:rsidP="003F0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3FB0">
        <w:rPr>
          <w:bCs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</w:t>
      </w:r>
      <w:r w:rsidRPr="000C3FB0">
        <w:rPr>
          <w:sz w:val="28"/>
          <w:szCs w:val="28"/>
        </w:rPr>
        <w:t xml:space="preserve">собственности </w:t>
      </w:r>
      <w:r w:rsidRPr="000C3FB0">
        <w:rPr>
          <w:bCs/>
          <w:sz w:val="28"/>
          <w:szCs w:val="28"/>
        </w:rPr>
        <w:t>муниципального образования</w:t>
      </w:r>
      <w:r w:rsidRPr="000C3FB0">
        <w:rPr>
          <w:sz w:val="28"/>
          <w:szCs w:val="28"/>
        </w:rPr>
        <w:t xml:space="preserve"> </w:t>
      </w:r>
      <w:r>
        <w:rPr>
          <w:sz w:val="28"/>
          <w:szCs w:val="28"/>
        </w:rPr>
        <w:t>Стёпанцевское</w:t>
      </w:r>
    </w:p>
    <w:p w:rsidR="003F0581" w:rsidRPr="000C3FB0" w:rsidRDefault="003F0581" w:rsidP="003F05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581" w:rsidRPr="000C3FB0" w:rsidRDefault="003F0581" w:rsidP="003F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FB0">
        <w:rPr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0C3FB0">
        <w:rPr>
          <w:bCs/>
          <w:sz w:val="28"/>
          <w:szCs w:val="28"/>
        </w:rPr>
        <w:t>муниципального образования</w:t>
      </w:r>
      <w:r w:rsidRPr="000C3FB0">
        <w:rPr>
          <w:sz w:val="28"/>
          <w:szCs w:val="28"/>
        </w:rPr>
        <w:t xml:space="preserve"> </w:t>
      </w:r>
      <w:r>
        <w:rPr>
          <w:sz w:val="28"/>
          <w:szCs w:val="28"/>
        </w:rPr>
        <w:t>Стёпанцевское</w:t>
      </w:r>
      <w:r w:rsidRPr="000C3FB0">
        <w:rPr>
          <w:sz w:val="28"/>
          <w:szCs w:val="28"/>
        </w:rPr>
        <w:t xml:space="preserve"> (далее - земельные участки).</w:t>
      </w:r>
    </w:p>
    <w:p w:rsidR="003F0581" w:rsidRPr="000C3FB0" w:rsidRDefault="003F0581" w:rsidP="003F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FB0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3F0581" w:rsidRPr="000C3FB0" w:rsidRDefault="003F0581" w:rsidP="003F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FB0"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собственности </w:t>
      </w:r>
      <w:r w:rsidRPr="000C3FB0">
        <w:rPr>
          <w:bCs/>
          <w:sz w:val="28"/>
          <w:szCs w:val="28"/>
        </w:rPr>
        <w:t>муниципального образования</w:t>
      </w:r>
      <w:r w:rsidRPr="000C3FB0">
        <w:rPr>
          <w:sz w:val="28"/>
          <w:szCs w:val="28"/>
        </w:rPr>
        <w:t xml:space="preserve"> </w:t>
      </w:r>
      <w:r>
        <w:rPr>
          <w:sz w:val="28"/>
          <w:szCs w:val="28"/>
        </w:rPr>
        <w:t>Стёпанцевское</w:t>
      </w:r>
      <w:r w:rsidRPr="000C3FB0">
        <w:rPr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3F0581" w:rsidRPr="000C3FB0" w:rsidRDefault="003F0581" w:rsidP="003F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FB0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3F0581" w:rsidRPr="000C3FB0" w:rsidRDefault="003F0581" w:rsidP="003F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FB0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A43DC5" w:rsidRPr="000D340F" w:rsidRDefault="00A43DC5" w:rsidP="003F05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43DC5" w:rsidRPr="000D340F" w:rsidSect="00BD589B">
      <w:headerReference w:type="default" r:id="rId8"/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2" w:rsidRDefault="00107262" w:rsidP="00427D05">
      <w:r>
        <w:separator/>
      </w:r>
    </w:p>
  </w:endnote>
  <w:endnote w:type="continuationSeparator" w:id="0">
    <w:p w:rsidR="00107262" w:rsidRDefault="00107262" w:rsidP="0042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2" w:rsidRDefault="00107262" w:rsidP="00427D05">
      <w:r>
        <w:separator/>
      </w:r>
    </w:p>
  </w:footnote>
  <w:footnote w:type="continuationSeparator" w:id="0">
    <w:p w:rsidR="00107262" w:rsidRDefault="00107262" w:rsidP="0042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05" w:rsidRDefault="007E4880">
    <w:pPr>
      <w:pStyle w:val="a5"/>
      <w:jc w:val="center"/>
    </w:pPr>
    <w:fldSimple w:instr=" PAGE   \* MERGEFORMAT ">
      <w:r w:rsidR="002A5FC0">
        <w:rPr>
          <w:noProof/>
        </w:rPr>
        <w:t>2</w:t>
      </w:r>
    </w:fldSimple>
  </w:p>
  <w:p w:rsidR="00427D05" w:rsidRDefault="00427D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760BF"/>
    <w:multiLevelType w:val="hybridMultilevel"/>
    <w:tmpl w:val="8F263CFC"/>
    <w:lvl w:ilvl="0" w:tplc="364C62A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767C2"/>
    <w:multiLevelType w:val="hybridMultilevel"/>
    <w:tmpl w:val="789A51B0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2783"/>
    <w:multiLevelType w:val="hybridMultilevel"/>
    <w:tmpl w:val="968C14E2"/>
    <w:lvl w:ilvl="0" w:tplc="A7365E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07A5B"/>
    <w:multiLevelType w:val="hybridMultilevel"/>
    <w:tmpl w:val="7196F710"/>
    <w:lvl w:ilvl="0" w:tplc="412EE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94657"/>
    <w:multiLevelType w:val="hybridMultilevel"/>
    <w:tmpl w:val="ACF49DF0"/>
    <w:lvl w:ilvl="0" w:tplc="4E9C4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A2"/>
    <w:multiLevelType w:val="hybridMultilevel"/>
    <w:tmpl w:val="F9E2D530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702DB4"/>
    <w:multiLevelType w:val="hybridMultilevel"/>
    <w:tmpl w:val="884435A8"/>
    <w:lvl w:ilvl="0" w:tplc="B8DEAF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E02F8"/>
    <w:multiLevelType w:val="hybridMultilevel"/>
    <w:tmpl w:val="324E614A"/>
    <w:lvl w:ilvl="0" w:tplc="70583D00">
      <w:start w:val="1"/>
      <w:numFmt w:val="decimal"/>
      <w:lvlText w:val="4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2AA9"/>
    <w:multiLevelType w:val="hybridMultilevel"/>
    <w:tmpl w:val="83CA529C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523298"/>
    <w:multiLevelType w:val="hybridMultilevel"/>
    <w:tmpl w:val="7BC493F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1CB1"/>
    <w:multiLevelType w:val="hybridMultilevel"/>
    <w:tmpl w:val="DAE4F7D2"/>
    <w:lvl w:ilvl="0" w:tplc="0AB4168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126BD0"/>
    <w:multiLevelType w:val="hybridMultilevel"/>
    <w:tmpl w:val="AA728B4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F12D61"/>
    <w:multiLevelType w:val="hybridMultilevel"/>
    <w:tmpl w:val="3D9012D6"/>
    <w:lvl w:ilvl="0" w:tplc="9BB6FED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DB"/>
    <w:rsid w:val="000851C2"/>
    <w:rsid w:val="000B6F2D"/>
    <w:rsid w:val="000D340F"/>
    <w:rsid w:val="00107262"/>
    <w:rsid w:val="001A6F5F"/>
    <w:rsid w:val="001E5047"/>
    <w:rsid w:val="0020054E"/>
    <w:rsid w:val="002A5FC0"/>
    <w:rsid w:val="002A60F6"/>
    <w:rsid w:val="003657AF"/>
    <w:rsid w:val="003E1068"/>
    <w:rsid w:val="003F0581"/>
    <w:rsid w:val="00427D05"/>
    <w:rsid w:val="00461FC6"/>
    <w:rsid w:val="005203EA"/>
    <w:rsid w:val="005233C9"/>
    <w:rsid w:val="00550E09"/>
    <w:rsid w:val="00660A49"/>
    <w:rsid w:val="0067696C"/>
    <w:rsid w:val="006A06AD"/>
    <w:rsid w:val="006A4DE7"/>
    <w:rsid w:val="00742184"/>
    <w:rsid w:val="00777FDB"/>
    <w:rsid w:val="00793ACE"/>
    <w:rsid w:val="007E4880"/>
    <w:rsid w:val="00833561"/>
    <w:rsid w:val="00887EB1"/>
    <w:rsid w:val="00892909"/>
    <w:rsid w:val="008A7B8F"/>
    <w:rsid w:val="008B27DC"/>
    <w:rsid w:val="008D0142"/>
    <w:rsid w:val="008F41AB"/>
    <w:rsid w:val="00976247"/>
    <w:rsid w:val="009862F8"/>
    <w:rsid w:val="009B68C4"/>
    <w:rsid w:val="009E57D4"/>
    <w:rsid w:val="00A43DC5"/>
    <w:rsid w:val="00A70FA0"/>
    <w:rsid w:val="00AC5DBA"/>
    <w:rsid w:val="00B25501"/>
    <w:rsid w:val="00BD589B"/>
    <w:rsid w:val="00C56499"/>
    <w:rsid w:val="00CC2E30"/>
    <w:rsid w:val="00CD36DB"/>
    <w:rsid w:val="00D51F2A"/>
    <w:rsid w:val="00D704CA"/>
    <w:rsid w:val="00D82A76"/>
    <w:rsid w:val="00E06E07"/>
    <w:rsid w:val="00E34F0C"/>
    <w:rsid w:val="00E8684A"/>
    <w:rsid w:val="00ED22C3"/>
    <w:rsid w:val="00F7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340F"/>
    <w:pPr>
      <w:keepNext/>
      <w:suppressAutoHyphens w:val="0"/>
      <w:ind w:firstLine="709"/>
      <w:jc w:val="both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7FDB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777FDB"/>
    <w:pPr>
      <w:widowControl w:val="0"/>
      <w:suppressAutoHyphens w:val="0"/>
      <w:autoSpaceDE w:val="0"/>
      <w:autoSpaceDN w:val="0"/>
      <w:adjustRightInd w:val="0"/>
      <w:spacing w:line="288" w:lineRule="exact"/>
      <w:ind w:firstLine="2059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rsid w:val="00777F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777F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777FDB"/>
    <w:rPr>
      <w:rFonts w:ascii="Times New Roman" w:hAnsi="Times New Roman" w:cs="Times New Roman" w:hint="default"/>
      <w:b/>
      <w:bCs/>
      <w:spacing w:val="90"/>
      <w:sz w:val="30"/>
      <w:szCs w:val="30"/>
    </w:rPr>
  </w:style>
  <w:style w:type="paragraph" w:styleId="a3">
    <w:name w:val="List Paragraph"/>
    <w:basedOn w:val="a"/>
    <w:uiPriority w:val="34"/>
    <w:qFormat/>
    <w:rsid w:val="00CD36DB"/>
    <w:pPr>
      <w:ind w:left="720"/>
      <w:contextualSpacing/>
    </w:pPr>
  </w:style>
  <w:style w:type="table" w:styleId="a4">
    <w:name w:val="Table Grid"/>
    <w:basedOn w:val="a1"/>
    <w:uiPriority w:val="59"/>
    <w:rsid w:val="00AC5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7D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D05"/>
    <w:rPr>
      <w:rFonts w:ascii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27D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D05"/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D340F"/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A43DC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caption"/>
    <w:basedOn w:val="a"/>
    <w:uiPriority w:val="35"/>
    <w:semiHidden/>
    <w:unhideWhenUsed/>
    <w:qFormat/>
    <w:rsid w:val="00793ACE"/>
    <w:pPr>
      <w:suppressAutoHyphens w:val="0"/>
    </w:pPr>
    <w:rPr>
      <w:rFonts w:eastAsia="Times New Roman" w:cs="Mang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95290E91A63D1DD684F6A35D6A71A38225AEBB203330269E594BCED00C72AE31E89CC2CH1e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12" baseType="variant">
      <vt:variant>
        <vt:i4>2949185</vt:i4>
      </vt:variant>
      <vt:variant>
        <vt:i4>3</vt:i4>
      </vt:variant>
      <vt:variant>
        <vt:i4>0</vt:i4>
      </vt:variant>
      <vt:variant>
        <vt:i4>5</vt:i4>
      </vt:variant>
      <vt:variant>
        <vt:lpwstr>../НПА/Плата за увеличение земельного участка Вязниковский район.doc</vt:lpwstr>
      </vt:variant>
      <vt:variant>
        <vt:lpwstr>Par9</vt:lpwstr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consultantplus://offline/ref=95A3E1183FF1A6DA87FCC86CCFD4605AC66E4C005C15849F1A9E87FA66444ACC0F055811C4892E00fFmEF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2015-02-12T06:30:00Z</dcterms:created>
  <dcterms:modified xsi:type="dcterms:W3CDTF">2015-02-13T04:57:00Z</dcterms:modified>
</cp:coreProperties>
</file>