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46" w:rsidRPr="00866411" w:rsidRDefault="00215846" w:rsidP="00215846">
      <w:pPr>
        <w:pStyle w:val="3"/>
        <w:rPr>
          <w:szCs w:val="24"/>
        </w:rPr>
      </w:pPr>
      <w:r w:rsidRPr="00866411">
        <w:rPr>
          <w:szCs w:val="24"/>
        </w:rPr>
        <w:t>АДМИНИСТРАЦИЯ   МУНИЦИП</w:t>
      </w:r>
      <w:r w:rsidRPr="00866411">
        <w:rPr>
          <w:bCs/>
          <w:szCs w:val="24"/>
        </w:rPr>
        <w:t>АЛЬНОГО</w:t>
      </w:r>
      <w:r w:rsidRPr="00866411">
        <w:rPr>
          <w:szCs w:val="24"/>
        </w:rPr>
        <w:t xml:space="preserve">  ОБРАЗОВАНИЯ</w:t>
      </w:r>
    </w:p>
    <w:p w:rsidR="00215846" w:rsidRPr="00866411" w:rsidRDefault="00215846" w:rsidP="00215846">
      <w:pPr>
        <w:pStyle w:val="3"/>
        <w:rPr>
          <w:sz w:val="28"/>
          <w:szCs w:val="28"/>
        </w:rPr>
      </w:pPr>
      <w:r w:rsidRPr="00866411">
        <w:rPr>
          <w:sz w:val="28"/>
          <w:szCs w:val="28"/>
        </w:rPr>
        <w:t>СТЁПАНЦЕВСКОЕ</w:t>
      </w:r>
    </w:p>
    <w:p w:rsidR="00215846" w:rsidRPr="00866411" w:rsidRDefault="00215846" w:rsidP="00215846">
      <w:pPr>
        <w:pStyle w:val="3"/>
        <w:rPr>
          <w:szCs w:val="24"/>
        </w:rPr>
      </w:pPr>
      <w:r w:rsidRPr="00866411">
        <w:rPr>
          <w:szCs w:val="24"/>
        </w:rPr>
        <w:t xml:space="preserve">ВЯЗНИКОВСКОГО РАЙОНА </w:t>
      </w:r>
    </w:p>
    <w:p w:rsidR="00215846" w:rsidRPr="00866411" w:rsidRDefault="00215846" w:rsidP="00215846"/>
    <w:p w:rsidR="00215846" w:rsidRPr="00866411" w:rsidRDefault="00215846" w:rsidP="00215846">
      <w:pPr>
        <w:pStyle w:val="2"/>
        <w:rPr>
          <w:szCs w:val="32"/>
        </w:rPr>
      </w:pPr>
      <w:r w:rsidRPr="00866411">
        <w:rPr>
          <w:szCs w:val="32"/>
        </w:rPr>
        <w:t>П О С Т А Н О В Л Е Н И Е</w:t>
      </w:r>
    </w:p>
    <w:p w:rsidR="00483067" w:rsidRPr="00866411" w:rsidRDefault="00483067" w:rsidP="00483067"/>
    <w:p w:rsidR="007F3683" w:rsidRPr="00866411" w:rsidRDefault="00433E64" w:rsidP="007F3683">
      <w:pPr>
        <w:jc w:val="both"/>
      </w:pPr>
      <w:r w:rsidRPr="00866411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7"/>
      </w:tblGrid>
      <w:tr w:rsidR="008062EF" w:rsidRPr="00866411" w:rsidTr="008062EF">
        <w:trPr>
          <w:trHeight w:val="1302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8062EF" w:rsidRPr="00866411" w:rsidRDefault="008062EF" w:rsidP="00433E64">
            <w:pPr>
              <w:jc w:val="both"/>
              <w:rPr>
                <w:i/>
              </w:rPr>
            </w:pPr>
            <w:r w:rsidRPr="00866411">
              <w:rPr>
                <w:i/>
              </w:rPr>
              <w:t xml:space="preserve">Об утверждении </w:t>
            </w:r>
            <w:r w:rsidR="000138A4" w:rsidRPr="00866411">
              <w:rPr>
                <w:i/>
              </w:rPr>
              <w:t>муниципальной</w:t>
            </w:r>
            <w:r w:rsidRPr="00866411">
              <w:rPr>
                <w:i/>
              </w:rPr>
              <w:t xml:space="preserve"> </w:t>
            </w:r>
            <w:r w:rsidR="000138A4" w:rsidRPr="00866411">
              <w:rPr>
                <w:i/>
              </w:rPr>
              <w:t>п</w:t>
            </w:r>
            <w:r w:rsidRPr="00866411">
              <w:rPr>
                <w:i/>
              </w:rPr>
              <w:t>рограмм</w:t>
            </w:r>
            <w:r w:rsidR="00680F62" w:rsidRPr="00866411">
              <w:rPr>
                <w:i/>
              </w:rPr>
              <w:t>ы «</w:t>
            </w:r>
            <w:r w:rsidR="00433E64" w:rsidRPr="00866411">
              <w:rPr>
                <w:i/>
              </w:rPr>
              <w:t>Информатизация                муниципального образования</w:t>
            </w:r>
            <w:r w:rsidR="00433E64" w:rsidRPr="00866411">
              <w:rPr>
                <w:i/>
                <w:color w:val="333333"/>
              </w:rPr>
              <w:t xml:space="preserve"> </w:t>
            </w:r>
            <w:r w:rsidR="00871AA2" w:rsidRPr="00866411">
              <w:rPr>
                <w:i/>
                <w:color w:val="333333"/>
              </w:rPr>
              <w:t>Стёпанцевское Вязниковского района на 2016-2018 годы</w:t>
            </w:r>
            <w:r w:rsidR="003D3A14" w:rsidRPr="00866411">
              <w:rPr>
                <w:i/>
              </w:rPr>
              <w:t>»</w:t>
            </w:r>
          </w:p>
        </w:tc>
      </w:tr>
    </w:tbl>
    <w:p w:rsidR="007F3683" w:rsidRPr="00866411" w:rsidRDefault="007F3683" w:rsidP="007F3683"/>
    <w:p w:rsidR="007F3683" w:rsidRPr="00866411" w:rsidRDefault="007F3683" w:rsidP="007F3683"/>
    <w:p w:rsidR="007F3683" w:rsidRPr="00866411" w:rsidRDefault="007F3683" w:rsidP="007F3683"/>
    <w:p w:rsidR="007F3683" w:rsidRPr="00866411" w:rsidRDefault="007F3683" w:rsidP="007F3683"/>
    <w:p w:rsidR="007F3683" w:rsidRPr="00866411" w:rsidRDefault="007F3683" w:rsidP="007F3683"/>
    <w:p w:rsidR="007F3683" w:rsidRPr="00866411" w:rsidRDefault="007F3683" w:rsidP="007F3683"/>
    <w:p w:rsidR="007F3683" w:rsidRPr="00866411" w:rsidRDefault="007F3683" w:rsidP="007F3683">
      <w:pPr>
        <w:jc w:val="both"/>
        <w:rPr>
          <w:sz w:val="28"/>
          <w:szCs w:val="28"/>
        </w:rPr>
      </w:pPr>
      <w:r w:rsidRPr="00866411">
        <w:rPr>
          <w:i/>
          <w:sz w:val="28"/>
          <w:szCs w:val="28"/>
        </w:rPr>
        <w:t xml:space="preserve">         </w:t>
      </w:r>
      <w:r w:rsidR="008062EF" w:rsidRPr="00866411">
        <w:rPr>
          <w:sz w:val="28"/>
          <w:szCs w:val="28"/>
        </w:rPr>
        <w:t xml:space="preserve"> </w:t>
      </w:r>
      <w:r w:rsidRPr="0086641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</w:t>
      </w:r>
      <w:r w:rsidR="005B1AA2" w:rsidRPr="00866411">
        <w:rPr>
          <w:sz w:val="28"/>
          <w:szCs w:val="28"/>
        </w:rPr>
        <w:t>ения в Российской Федерации»,</w:t>
      </w:r>
      <w:r w:rsidR="001974E5" w:rsidRPr="00866411">
        <w:rPr>
          <w:sz w:val="28"/>
          <w:szCs w:val="28"/>
        </w:rPr>
        <w:t xml:space="preserve"> постановлением главы муниципального образования Стёпанцевское от 09.06.2010 № 32 «О порядке разработки, формирования, утверждения и реализации муниципальных программ»,</w:t>
      </w:r>
      <w:r w:rsidR="005B1AA2" w:rsidRPr="00866411">
        <w:rPr>
          <w:sz w:val="28"/>
          <w:szCs w:val="28"/>
        </w:rPr>
        <w:t xml:space="preserve"> Уставом</w:t>
      </w:r>
      <w:r w:rsidRPr="00866411">
        <w:rPr>
          <w:sz w:val="28"/>
          <w:szCs w:val="28"/>
        </w:rPr>
        <w:t xml:space="preserve"> муниципального образования Стёпанцевское Вязниковского района</w:t>
      </w:r>
      <w:r w:rsidR="001974E5" w:rsidRPr="00866411">
        <w:rPr>
          <w:sz w:val="28"/>
          <w:szCs w:val="28"/>
        </w:rPr>
        <w:t xml:space="preserve">                  </w:t>
      </w:r>
      <w:r w:rsidRPr="00866411">
        <w:rPr>
          <w:sz w:val="28"/>
          <w:szCs w:val="28"/>
        </w:rPr>
        <w:t xml:space="preserve"> п о с т а н о в л я ю:</w:t>
      </w:r>
    </w:p>
    <w:p w:rsidR="007F3683" w:rsidRPr="00866411" w:rsidRDefault="007F3683" w:rsidP="001122EE">
      <w:pPr>
        <w:jc w:val="both"/>
        <w:rPr>
          <w:b/>
          <w:sz w:val="28"/>
          <w:szCs w:val="28"/>
        </w:rPr>
      </w:pPr>
    </w:p>
    <w:p w:rsidR="007F3683" w:rsidRPr="00866411" w:rsidRDefault="007F3683" w:rsidP="00F152AC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Утвердить </w:t>
      </w:r>
      <w:r w:rsidR="001974E5" w:rsidRPr="00866411">
        <w:rPr>
          <w:sz w:val="28"/>
          <w:szCs w:val="28"/>
        </w:rPr>
        <w:t>муниципальную</w:t>
      </w:r>
      <w:r w:rsidR="00760EC4" w:rsidRPr="00866411">
        <w:rPr>
          <w:sz w:val="28"/>
          <w:szCs w:val="28"/>
        </w:rPr>
        <w:t xml:space="preserve"> </w:t>
      </w:r>
      <w:r w:rsidR="001974E5" w:rsidRPr="00866411">
        <w:rPr>
          <w:sz w:val="28"/>
          <w:szCs w:val="28"/>
        </w:rPr>
        <w:t>п</w:t>
      </w:r>
      <w:r w:rsidR="00B416F2" w:rsidRPr="00866411">
        <w:rPr>
          <w:sz w:val="28"/>
          <w:szCs w:val="28"/>
        </w:rPr>
        <w:t>рограмм</w:t>
      </w:r>
      <w:r w:rsidR="005B1AA2" w:rsidRPr="00866411">
        <w:rPr>
          <w:sz w:val="28"/>
          <w:szCs w:val="28"/>
        </w:rPr>
        <w:t>у</w:t>
      </w:r>
      <w:r w:rsidR="00760EC4" w:rsidRPr="00866411">
        <w:rPr>
          <w:sz w:val="28"/>
          <w:szCs w:val="28"/>
        </w:rPr>
        <w:t xml:space="preserve"> </w:t>
      </w:r>
      <w:r w:rsidR="005B1AA2" w:rsidRPr="00866411">
        <w:rPr>
          <w:sz w:val="28"/>
          <w:szCs w:val="28"/>
        </w:rPr>
        <w:t>«</w:t>
      </w:r>
      <w:r w:rsidR="00433E64" w:rsidRPr="00866411">
        <w:rPr>
          <w:sz w:val="28"/>
          <w:szCs w:val="28"/>
        </w:rPr>
        <w:t>Информатизация</w:t>
      </w:r>
      <w:r w:rsidR="00760EC4" w:rsidRPr="00866411">
        <w:rPr>
          <w:sz w:val="28"/>
          <w:szCs w:val="28"/>
        </w:rPr>
        <w:t xml:space="preserve"> </w:t>
      </w:r>
      <w:r w:rsidR="00433E64" w:rsidRPr="00866411">
        <w:rPr>
          <w:sz w:val="28"/>
          <w:szCs w:val="28"/>
        </w:rPr>
        <w:t>муниципального образования</w:t>
      </w:r>
      <w:r w:rsidR="00433E64" w:rsidRPr="00866411">
        <w:rPr>
          <w:i/>
        </w:rPr>
        <w:t xml:space="preserve"> </w:t>
      </w:r>
      <w:r w:rsidR="00871AA2" w:rsidRPr="00866411">
        <w:rPr>
          <w:sz w:val="28"/>
        </w:rPr>
        <w:t>Стёпанцевское Вязниковского района на 2016-2018 годы</w:t>
      </w:r>
      <w:r w:rsidRPr="00866411">
        <w:rPr>
          <w:sz w:val="28"/>
          <w:szCs w:val="28"/>
        </w:rPr>
        <w:t>»</w:t>
      </w:r>
      <w:r w:rsidR="00047529" w:rsidRPr="00866411">
        <w:rPr>
          <w:sz w:val="28"/>
          <w:szCs w:val="28"/>
        </w:rPr>
        <w:t xml:space="preserve"> </w:t>
      </w:r>
      <w:r w:rsidRPr="00866411">
        <w:rPr>
          <w:sz w:val="28"/>
          <w:szCs w:val="28"/>
        </w:rPr>
        <w:t xml:space="preserve">согласно приложению. </w:t>
      </w:r>
    </w:p>
    <w:p w:rsidR="007F3683" w:rsidRPr="00866411" w:rsidRDefault="007F3683" w:rsidP="00F152AC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Контроль за выполнением настоящего постановления </w:t>
      </w:r>
      <w:r w:rsidR="00F1026D" w:rsidRPr="00866411">
        <w:rPr>
          <w:sz w:val="28"/>
          <w:szCs w:val="28"/>
        </w:rPr>
        <w:t>оставляю за собой</w:t>
      </w:r>
      <w:r w:rsidRPr="00866411">
        <w:rPr>
          <w:sz w:val="28"/>
          <w:szCs w:val="28"/>
        </w:rPr>
        <w:t>.</w:t>
      </w:r>
    </w:p>
    <w:p w:rsidR="007F3683" w:rsidRPr="00866411" w:rsidRDefault="007F3683" w:rsidP="00F152AC">
      <w:pPr>
        <w:numPr>
          <w:ilvl w:val="0"/>
          <w:numId w:val="2"/>
        </w:numPr>
        <w:tabs>
          <w:tab w:val="left" w:pos="1050"/>
        </w:tabs>
        <w:spacing w:after="600"/>
        <w:ind w:left="0"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Настоящее постановление вступает в силу со дня его</w:t>
      </w:r>
      <w:r w:rsidR="00D418E1" w:rsidRPr="00866411">
        <w:rPr>
          <w:sz w:val="28"/>
          <w:szCs w:val="28"/>
        </w:rPr>
        <w:t xml:space="preserve"> опубликования</w:t>
      </w:r>
      <w:r w:rsidR="00F1026D" w:rsidRPr="00866411">
        <w:rPr>
          <w:sz w:val="28"/>
          <w:szCs w:val="28"/>
        </w:rPr>
        <w:t xml:space="preserve"> </w:t>
      </w:r>
      <w:r w:rsidRPr="00866411">
        <w:rPr>
          <w:sz w:val="28"/>
          <w:szCs w:val="28"/>
        </w:rPr>
        <w:t>в газете «Маяк».</w:t>
      </w:r>
    </w:p>
    <w:p w:rsidR="007F3683" w:rsidRPr="00866411" w:rsidRDefault="007F3683" w:rsidP="00F1026D">
      <w:pPr>
        <w:tabs>
          <w:tab w:val="left" w:pos="975"/>
        </w:tabs>
        <w:spacing w:before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  Глава муниципального образования                          </w:t>
      </w:r>
      <w:r w:rsidR="00F1026D" w:rsidRPr="00866411">
        <w:rPr>
          <w:sz w:val="28"/>
          <w:szCs w:val="28"/>
        </w:rPr>
        <w:t xml:space="preserve">         </w:t>
      </w:r>
      <w:r w:rsidRPr="00866411">
        <w:rPr>
          <w:sz w:val="28"/>
          <w:szCs w:val="28"/>
        </w:rPr>
        <w:t xml:space="preserve"> </w:t>
      </w:r>
      <w:r w:rsidR="005B1AA2" w:rsidRPr="00866411">
        <w:rPr>
          <w:sz w:val="28"/>
          <w:szCs w:val="28"/>
        </w:rPr>
        <w:t>О. Ю. Рябинина</w:t>
      </w:r>
    </w:p>
    <w:p w:rsidR="007F3683" w:rsidRPr="00866411" w:rsidRDefault="007F3683" w:rsidP="007F3683">
      <w:pPr>
        <w:tabs>
          <w:tab w:val="left" w:pos="975"/>
        </w:tabs>
        <w:ind w:left="1695" w:hanging="36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     </w:t>
      </w:r>
    </w:p>
    <w:p w:rsidR="007F3683" w:rsidRPr="00866411" w:rsidRDefault="007F3683" w:rsidP="007F3683"/>
    <w:p w:rsidR="007F3683" w:rsidRPr="00866411" w:rsidRDefault="007F3683" w:rsidP="007F3683"/>
    <w:p w:rsidR="00047529" w:rsidRPr="00866411" w:rsidRDefault="00047529" w:rsidP="007F3683"/>
    <w:p w:rsidR="007F3683" w:rsidRPr="00866411" w:rsidRDefault="00047529" w:rsidP="007F3683">
      <w:r w:rsidRPr="00866411">
        <w:br w:type="page"/>
      </w:r>
    </w:p>
    <w:tbl>
      <w:tblPr>
        <w:tblW w:w="396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1974E5" w:rsidRPr="00866411" w:rsidTr="001974E5">
        <w:trPr>
          <w:trHeight w:val="10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974E5" w:rsidRPr="00866411" w:rsidRDefault="001974E5" w:rsidP="001974E5">
            <w:pPr>
              <w:jc w:val="center"/>
            </w:pPr>
            <w:r w:rsidRPr="00866411">
              <w:lastRenderedPageBreak/>
              <w:t>Приложение</w:t>
            </w:r>
          </w:p>
          <w:p w:rsidR="001974E5" w:rsidRPr="00866411" w:rsidRDefault="001974E5" w:rsidP="001974E5">
            <w:pPr>
              <w:jc w:val="center"/>
            </w:pPr>
            <w:r w:rsidRPr="00866411">
              <w:t xml:space="preserve">к постановлению Главы  </w:t>
            </w:r>
          </w:p>
          <w:p w:rsidR="001974E5" w:rsidRPr="00866411" w:rsidRDefault="001974E5" w:rsidP="001974E5">
            <w:pPr>
              <w:jc w:val="center"/>
            </w:pPr>
            <w:r w:rsidRPr="00866411">
              <w:t>от</w:t>
            </w:r>
            <w:r w:rsidR="00760EC4" w:rsidRPr="00866411">
              <w:t xml:space="preserve"> </w:t>
            </w:r>
          </w:p>
          <w:p w:rsidR="001974E5" w:rsidRPr="00866411" w:rsidRDefault="001974E5" w:rsidP="001974E5"/>
        </w:tc>
      </w:tr>
    </w:tbl>
    <w:p w:rsidR="001974E5" w:rsidRPr="00866411" w:rsidRDefault="001974E5" w:rsidP="001974E5">
      <w:pPr>
        <w:rPr>
          <w:sz w:val="16"/>
          <w:szCs w:val="16"/>
        </w:rPr>
      </w:pPr>
    </w:p>
    <w:p w:rsidR="001974E5" w:rsidRPr="00866411" w:rsidRDefault="001974E5" w:rsidP="001974E5">
      <w:pPr>
        <w:tabs>
          <w:tab w:val="left" w:pos="2745"/>
        </w:tabs>
        <w:jc w:val="center"/>
        <w:rPr>
          <w:b/>
          <w:sz w:val="28"/>
          <w:szCs w:val="28"/>
        </w:rPr>
      </w:pPr>
      <w:r w:rsidRPr="00866411">
        <w:rPr>
          <w:b/>
          <w:sz w:val="28"/>
          <w:szCs w:val="28"/>
        </w:rPr>
        <w:t>ПРОГРАММА</w:t>
      </w:r>
    </w:p>
    <w:p w:rsidR="001974E5" w:rsidRPr="00866411" w:rsidRDefault="001974E5" w:rsidP="001974E5">
      <w:pPr>
        <w:tabs>
          <w:tab w:val="left" w:pos="2745"/>
        </w:tabs>
        <w:jc w:val="center"/>
        <w:rPr>
          <w:b/>
        </w:rPr>
      </w:pPr>
      <w:r w:rsidRPr="00866411">
        <w:rPr>
          <w:b/>
        </w:rPr>
        <w:t xml:space="preserve"> «</w:t>
      </w:r>
      <w:r w:rsidR="00760EC4" w:rsidRPr="00866411">
        <w:rPr>
          <w:b/>
          <w:sz w:val="28"/>
          <w:szCs w:val="28"/>
        </w:rPr>
        <w:t>ИНФОРМАТИЗАЦИЯ МУНИЦИПАЛЬНОГО ОБРАЗОВАНИЯ</w:t>
      </w:r>
      <w:r w:rsidR="00760EC4" w:rsidRPr="00866411">
        <w:rPr>
          <w:i/>
        </w:rPr>
        <w:t xml:space="preserve"> </w:t>
      </w:r>
      <w:r w:rsidR="00366CCA" w:rsidRPr="00866411">
        <w:rPr>
          <w:b/>
          <w:color w:val="333333"/>
          <w:sz w:val="28"/>
        </w:rPr>
        <w:t>СТЁПАНЦЕВСКОЕ ВЯЗНИКОВСКОГО РАЙОНА НА 2016-2018 ГОДЫ</w:t>
      </w:r>
      <w:r w:rsidRPr="00866411">
        <w:rPr>
          <w:b/>
        </w:rPr>
        <w:t>»</w:t>
      </w:r>
    </w:p>
    <w:p w:rsidR="00F1026D" w:rsidRPr="00866411" w:rsidRDefault="008B6C50" w:rsidP="008B6C50">
      <w:pPr>
        <w:pStyle w:val="a4"/>
        <w:numPr>
          <w:ilvl w:val="0"/>
          <w:numId w:val="4"/>
        </w:numPr>
        <w:tabs>
          <w:tab w:val="left" w:pos="3825"/>
        </w:tabs>
        <w:spacing w:before="120" w:after="120"/>
        <w:jc w:val="center"/>
        <w:rPr>
          <w:b/>
        </w:rPr>
      </w:pPr>
      <w:r w:rsidRPr="00866411">
        <w:rPr>
          <w:b/>
        </w:rPr>
        <w:t>ПАСПОРТ ПРОГРАММЫ</w:t>
      </w:r>
    </w:p>
    <w:tbl>
      <w:tblPr>
        <w:tblW w:w="10141" w:type="dxa"/>
        <w:tblInd w:w="-252" w:type="dxa"/>
        <w:tblBorders>
          <w:top w:val="single" w:sz="4" w:space="0" w:color="auto"/>
        </w:tblBorders>
        <w:tblLook w:val="0000"/>
      </w:tblPr>
      <w:tblGrid>
        <w:gridCol w:w="3420"/>
        <w:gridCol w:w="6721"/>
      </w:tblGrid>
      <w:tr w:rsidR="008B6C50" w:rsidRPr="00866411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866411">
              <w:rPr>
                <w:b/>
                <w:sz w:val="28"/>
                <w:szCs w:val="28"/>
              </w:rPr>
              <w:t>Наименование</w:t>
            </w:r>
          </w:p>
          <w:p w:rsidR="008B6C50" w:rsidRPr="00866411" w:rsidRDefault="008B6C50" w:rsidP="00FE5414">
            <w:pPr>
              <w:jc w:val="center"/>
              <w:rPr>
                <w:b/>
                <w:sz w:val="28"/>
                <w:szCs w:val="28"/>
              </w:rPr>
            </w:pPr>
            <w:r w:rsidRPr="00866411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866411" w:rsidRDefault="008B6C50" w:rsidP="00F152AC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866411">
              <w:rPr>
                <w:b/>
                <w:sz w:val="28"/>
                <w:szCs w:val="28"/>
              </w:rPr>
              <w:t>Программа «</w:t>
            </w:r>
            <w:r w:rsidR="00760EC4" w:rsidRPr="00866411">
              <w:rPr>
                <w:b/>
                <w:sz w:val="28"/>
                <w:szCs w:val="28"/>
              </w:rPr>
              <w:t>Информатизация                муниципального образования</w:t>
            </w:r>
            <w:r w:rsidR="00366CCA" w:rsidRPr="00866411">
              <w:rPr>
                <w:b/>
                <w:color w:val="333333"/>
                <w:sz w:val="28"/>
              </w:rPr>
              <w:t xml:space="preserve"> Стёпанцевское Вязниковского района на 2016-2018 годы</w:t>
            </w:r>
            <w:r w:rsidRPr="00866411">
              <w:rPr>
                <w:b/>
                <w:sz w:val="28"/>
                <w:szCs w:val="28"/>
              </w:rPr>
              <w:t>»</w:t>
            </w:r>
          </w:p>
        </w:tc>
      </w:tr>
      <w:tr w:rsidR="008B6C50" w:rsidRPr="00866411" w:rsidTr="00366CCA">
        <w:trPr>
          <w:trHeight w:val="171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C4" w:rsidRPr="00866411" w:rsidRDefault="00760EC4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760EC4" w:rsidRPr="00866411" w:rsidRDefault="00760EC4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60EC4" w:rsidRPr="00866411" w:rsidRDefault="00760EC4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государственная программа Российской Федерации «Информационное общество (2011 - 2020 годы)», утвержденная постановлением Правительства Российской Федерации от 15.04.2014 № 313;</w:t>
            </w:r>
          </w:p>
          <w:p w:rsidR="00760EC4" w:rsidRPr="00866411" w:rsidRDefault="00760EC4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постановление Правительства Российской Федерации от 22.09.2009 № 754 «Об утверждении Положения о системе межведомственного электронного документооборота»;</w:t>
            </w:r>
          </w:p>
          <w:p w:rsidR="00760EC4" w:rsidRPr="00866411" w:rsidRDefault="00760EC4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постановление Правительства Российской Федерации от 08.09.2010 № 697 «О единой системе межведомственного электронного взаимодействия»;</w:t>
            </w:r>
          </w:p>
          <w:p w:rsidR="008B6C50" w:rsidRPr="00866411" w:rsidRDefault="00760EC4" w:rsidP="00760EC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постановление Правительства Российской Федерации от 08.06.2011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      </w:r>
          </w:p>
        </w:tc>
      </w:tr>
      <w:tr w:rsidR="008B6C50" w:rsidRPr="00866411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Заказчик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Администрация муниципального образования Стёпанцевское</w:t>
            </w:r>
          </w:p>
        </w:tc>
      </w:tr>
      <w:tr w:rsidR="008B6C50" w:rsidRPr="00866411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8B6C50" w:rsidRPr="00866411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Цели: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1. Повышение качества и эффективности местного самоуправления на основе использования информационных систем и организации </w:t>
            </w:r>
            <w:r w:rsidRPr="00866411">
              <w:rPr>
                <w:sz w:val="28"/>
                <w:szCs w:val="28"/>
              </w:rPr>
              <w:lastRenderedPageBreak/>
              <w:t>межведомственного информационного обмена.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2. Формирование современной информационно-технологической инфраструктуры администрации, обеспечение защиты информации.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3. Повышение качества предоставления муниципальных услуг.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Задачи: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1. Развитие средств общественного доступа к информации о деятельности администрации, о  муниципальных услугах.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2. Развитие электронных сервисов, обеспечивающих взаимодействие администрации с гражданами и организациями.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3. Обеспечение межведомственного информационного взаимодействия и предоставления муниципальных услуг в электронной форме.</w:t>
            </w:r>
          </w:p>
          <w:p w:rsidR="00760EC4" w:rsidRPr="00866411" w:rsidRDefault="00760EC4" w:rsidP="00760EC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4. Развитие телекоммуникационной инфраструктуры администрации, широкополосного доступа к информационно-телекоммуникационной сети  Интернет</w:t>
            </w:r>
          </w:p>
          <w:p w:rsidR="008B6C50" w:rsidRPr="00866411" w:rsidRDefault="00760EC4" w:rsidP="00107853">
            <w:pPr>
              <w:ind w:firstLine="93"/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5. Развитие программно-технических средств локальн</w:t>
            </w:r>
            <w:r w:rsidR="00107853" w:rsidRPr="00866411">
              <w:rPr>
                <w:sz w:val="28"/>
                <w:szCs w:val="28"/>
              </w:rPr>
              <w:t>ой</w:t>
            </w:r>
            <w:r w:rsidRPr="00866411">
              <w:rPr>
                <w:sz w:val="28"/>
                <w:szCs w:val="28"/>
              </w:rPr>
              <w:t xml:space="preserve"> вычислительн</w:t>
            </w:r>
            <w:r w:rsidR="00107853" w:rsidRPr="00866411">
              <w:rPr>
                <w:sz w:val="28"/>
                <w:szCs w:val="28"/>
              </w:rPr>
              <w:t>ой</w:t>
            </w:r>
            <w:r w:rsidRPr="00866411">
              <w:rPr>
                <w:sz w:val="28"/>
                <w:szCs w:val="28"/>
              </w:rPr>
              <w:t xml:space="preserve"> сет</w:t>
            </w:r>
            <w:r w:rsidR="00107853" w:rsidRPr="00866411">
              <w:rPr>
                <w:sz w:val="28"/>
                <w:szCs w:val="28"/>
              </w:rPr>
              <w:t>и</w:t>
            </w:r>
            <w:r w:rsidRPr="00866411">
              <w:rPr>
                <w:sz w:val="28"/>
                <w:szCs w:val="28"/>
              </w:rPr>
              <w:t xml:space="preserve"> администрации и обеспечение защиты информации.</w:t>
            </w:r>
          </w:p>
        </w:tc>
      </w:tr>
      <w:tr w:rsidR="008B6C50" w:rsidRPr="00866411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53" w:rsidRPr="00866411" w:rsidRDefault="00107853" w:rsidP="00107853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Обеспеченность лицензионными программными средствами, средствами антивирусной защиты.</w:t>
            </w:r>
          </w:p>
          <w:p w:rsidR="00107853" w:rsidRPr="00866411" w:rsidRDefault="00107853" w:rsidP="00107853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Обеспеченность расходными материалами и комплектующими для безотказного функционирования программно-аппаратного комплекса информационной инфраструктуры. </w:t>
            </w:r>
          </w:p>
          <w:p w:rsidR="008B6C50" w:rsidRPr="00866411" w:rsidRDefault="00107853" w:rsidP="00107853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Развитие и обеспечение функционирования услуг  связи и Интернета (оплата за связь и Интернет).</w:t>
            </w:r>
          </w:p>
        </w:tc>
      </w:tr>
      <w:tr w:rsidR="008B6C50" w:rsidRPr="00866411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866411" w:rsidRDefault="008B6C50" w:rsidP="00FE5414">
            <w:pPr>
              <w:spacing w:before="12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2016-2018 годы</w:t>
            </w:r>
          </w:p>
        </w:tc>
      </w:tr>
      <w:tr w:rsidR="008B6C50" w:rsidRPr="00866411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Объем  и  источники финансирования</w:t>
            </w:r>
          </w:p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866411" w:rsidRDefault="008B6C50" w:rsidP="00FE541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Бюджет муниципального образования Стёпанцевское </w:t>
            </w:r>
          </w:p>
          <w:p w:rsidR="008B6C50" w:rsidRPr="00866411" w:rsidRDefault="008B6C50" w:rsidP="00FE541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2016 г. –</w:t>
            </w:r>
            <w:r w:rsidR="00524393" w:rsidRPr="00866411">
              <w:rPr>
                <w:sz w:val="28"/>
                <w:szCs w:val="28"/>
              </w:rPr>
              <w:t xml:space="preserve"> </w:t>
            </w:r>
            <w:r w:rsidR="00866411" w:rsidRPr="00866411">
              <w:rPr>
                <w:sz w:val="28"/>
                <w:szCs w:val="28"/>
              </w:rPr>
              <w:t>380</w:t>
            </w:r>
            <w:r w:rsidRPr="00866411">
              <w:rPr>
                <w:sz w:val="28"/>
                <w:szCs w:val="28"/>
              </w:rPr>
              <w:t>,0 тыс. руб.</w:t>
            </w:r>
          </w:p>
          <w:p w:rsidR="008B6C50" w:rsidRPr="00866411" w:rsidRDefault="008B6C50" w:rsidP="00FE541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2017 г. –</w:t>
            </w:r>
            <w:r w:rsidR="00524393" w:rsidRPr="00866411">
              <w:rPr>
                <w:sz w:val="28"/>
                <w:szCs w:val="28"/>
              </w:rPr>
              <w:t xml:space="preserve"> </w:t>
            </w:r>
            <w:r w:rsidR="00866411" w:rsidRPr="00866411">
              <w:rPr>
                <w:sz w:val="28"/>
                <w:szCs w:val="28"/>
              </w:rPr>
              <w:t>380</w:t>
            </w:r>
            <w:r w:rsidRPr="00866411">
              <w:rPr>
                <w:sz w:val="28"/>
                <w:szCs w:val="28"/>
              </w:rPr>
              <w:t>,0 тыс. руб.</w:t>
            </w:r>
          </w:p>
          <w:p w:rsidR="008B6C50" w:rsidRPr="00866411" w:rsidRDefault="008B6C50" w:rsidP="00FE541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2018 г</w:t>
            </w:r>
            <w:r w:rsidR="00524393" w:rsidRPr="00866411">
              <w:rPr>
                <w:sz w:val="28"/>
                <w:szCs w:val="28"/>
              </w:rPr>
              <w:t>.</w:t>
            </w:r>
            <w:r w:rsidRPr="00866411">
              <w:rPr>
                <w:sz w:val="28"/>
                <w:szCs w:val="28"/>
              </w:rPr>
              <w:t xml:space="preserve"> –</w:t>
            </w:r>
            <w:r w:rsidR="00524393" w:rsidRPr="00866411">
              <w:rPr>
                <w:sz w:val="28"/>
                <w:szCs w:val="28"/>
              </w:rPr>
              <w:t xml:space="preserve"> </w:t>
            </w:r>
            <w:r w:rsidR="00866411" w:rsidRPr="00866411">
              <w:rPr>
                <w:sz w:val="28"/>
                <w:szCs w:val="28"/>
              </w:rPr>
              <w:t>380</w:t>
            </w:r>
            <w:r w:rsidRPr="00866411">
              <w:rPr>
                <w:sz w:val="28"/>
                <w:szCs w:val="28"/>
              </w:rPr>
              <w:t>,0 тыс. руб.</w:t>
            </w:r>
          </w:p>
          <w:p w:rsidR="008B6C50" w:rsidRPr="00866411" w:rsidRDefault="008B6C50" w:rsidP="00866411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                </w:t>
            </w:r>
            <w:r w:rsidR="00866411" w:rsidRPr="00866411">
              <w:rPr>
                <w:sz w:val="28"/>
                <w:szCs w:val="28"/>
              </w:rPr>
              <w:t>1140</w:t>
            </w:r>
            <w:r w:rsidR="008A0142" w:rsidRPr="00866411">
              <w:rPr>
                <w:sz w:val="28"/>
                <w:szCs w:val="28"/>
              </w:rPr>
              <w:t>,0</w:t>
            </w:r>
            <w:r w:rsidRPr="00866411">
              <w:rPr>
                <w:sz w:val="28"/>
                <w:szCs w:val="28"/>
              </w:rPr>
              <w:t xml:space="preserve"> тыс. руб.</w:t>
            </w:r>
          </w:p>
        </w:tc>
      </w:tr>
      <w:tr w:rsidR="008B6C50" w:rsidRPr="00866411" w:rsidTr="00FE5414">
        <w:trPr>
          <w:trHeight w:val="73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53" w:rsidRPr="00866411" w:rsidRDefault="00107853" w:rsidP="00107853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100% обеспечение рабочих станций и серверов лицензионным антивирусным программным обеспечением;</w:t>
            </w:r>
          </w:p>
          <w:p w:rsidR="00107853" w:rsidRPr="00866411" w:rsidRDefault="00107853" w:rsidP="00107853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100% оплата услуг провайдера Интернета, услуг связи;</w:t>
            </w:r>
          </w:p>
          <w:p w:rsidR="008B6C50" w:rsidRPr="00866411" w:rsidRDefault="00107853" w:rsidP="00107853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lastRenderedPageBreak/>
              <w:t>повышение качества и оперативности предоставления  муниципальных услуг гражданам и организациям на основе использования информационных и телекоммуникационных технологий.</w:t>
            </w:r>
          </w:p>
        </w:tc>
      </w:tr>
      <w:tr w:rsidR="008B6C50" w:rsidRPr="00866411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lastRenderedPageBreak/>
              <w:t>Контроль и руководство за исполнением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66411" w:rsidRDefault="008B6C50" w:rsidP="00FE5414">
            <w:pPr>
              <w:jc w:val="both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Глава муниципального образования Стёпанцевское</w:t>
            </w:r>
          </w:p>
        </w:tc>
      </w:tr>
    </w:tbl>
    <w:p w:rsidR="001974E5" w:rsidRPr="00866411" w:rsidRDefault="00D835EB" w:rsidP="00682CBC">
      <w:pPr>
        <w:tabs>
          <w:tab w:val="left" w:pos="3825"/>
        </w:tabs>
        <w:spacing w:before="120" w:after="120"/>
        <w:jc w:val="center"/>
        <w:rPr>
          <w:b/>
        </w:rPr>
      </w:pPr>
      <w:r w:rsidRPr="00866411">
        <w:rPr>
          <w:b/>
        </w:rPr>
        <w:t>2</w:t>
      </w:r>
      <w:r w:rsidR="001974E5" w:rsidRPr="00866411">
        <w:rPr>
          <w:b/>
        </w:rPr>
        <w:t>. ХАРАКТЕРИСТИКА ПРОБЛЕМЫ И ОБОСНОВАНИЕ</w:t>
      </w:r>
      <w:r w:rsidR="001974E5" w:rsidRPr="00866411">
        <w:rPr>
          <w:b/>
        </w:rPr>
        <w:br/>
        <w:t>НЕОБХОДИМОСТИ ЕЕ РЕШЕНИЯ</w:t>
      </w:r>
      <w:r w:rsidR="00DF0B35" w:rsidRPr="00866411">
        <w:rPr>
          <w:b/>
        </w:rPr>
        <w:t xml:space="preserve"> ПРОГРАММНЫМИ МЕТОДАМИ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На первом этапе реализации </w:t>
      </w:r>
      <w:hyperlink r:id="rId8" w:history="1">
        <w:r w:rsidRPr="00866411">
          <w:rPr>
            <w:color w:val="0000FF"/>
            <w:sz w:val="28"/>
            <w:szCs w:val="28"/>
          </w:rPr>
          <w:t>Концепции</w:t>
        </w:r>
      </w:hyperlink>
      <w:r w:rsidRPr="00866411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 и </w:t>
      </w:r>
      <w:hyperlink r:id="rId9" w:history="1">
        <w:r w:rsidRPr="00866411">
          <w:rPr>
            <w:color w:val="0000FF"/>
            <w:sz w:val="28"/>
            <w:szCs w:val="28"/>
          </w:rPr>
          <w:t>Стратегии</w:t>
        </w:r>
      </w:hyperlink>
      <w:r w:rsidRPr="00866411">
        <w:rPr>
          <w:sz w:val="28"/>
          <w:szCs w:val="28"/>
        </w:rPr>
        <w:t xml:space="preserve"> социально-экономического развития Владимирской области до 2027 года администрацией Владимирской области были определены основные направления внедрения информационных и телекоммуникационных технологий: развитие инфраструктуры общественного доступа к информации о деятельности органов государственной власти и органов местного самоуправления, предоставляемые государственные и муниципальные услуги, повышение качества и эффективности государственного и муниципального управления на основе использования органами государственной власти и органами местного самоуправления информационных систем и организации межведомственного информационного обмена.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Создан региональный портал государственных и муниципальных услуг. Реализованы пилотные проекты по созданию региональной системы межведомственного электронного взаимодействия (далее - СМЭВ), обеспечению предоставления государственных и муниципальных услуг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(функций)», обеспечению информационного взаимодействия в электронной форме при предоставлении государственных и муниципальных услуг.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Не завершено создание СМЭВ, электронных сервисов обеспечения предоставления государственных и муниципальных услуг в электронной форме с использованием единого портала, а также межведомственного межуровневого информационного взаимодействия при предоставлении государственных и муниципальных услуг. Требуется создание новых информационных систем.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С принятием Федерального </w:t>
      </w:r>
      <w:hyperlink r:id="rId10" w:history="1">
        <w:r w:rsidRPr="00866411">
          <w:rPr>
            <w:color w:val="0000FF"/>
            <w:sz w:val="28"/>
            <w:szCs w:val="28"/>
          </w:rPr>
          <w:t>закона</w:t>
        </w:r>
      </w:hyperlink>
      <w:r w:rsidRPr="00866411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на законодательном уровне установлены основные положения, конкретизирующие мероприятия, проводимые в рамках административной реформы. В частности, установлены требования: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к предоставлению государственных и муниципальных услуг;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к использованию информационно-телекоммуникационных технологий при предоставлении государственных и муниципальных услуг.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С учетом новых требований законодательства необходимо оптимизировать </w:t>
      </w:r>
      <w:r w:rsidRPr="00866411">
        <w:rPr>
          <w:sz w:val="28"/>
          <w:szCs w:val="28"/>
        </w:rPr>
        <w:lastRenderedPageBreak/>
        <w:t>и повысить качество предоставляемых государственных и муниципальных услуг.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Информационно-технологическая инфраструктура администрации не обеспечивает решение новых задач в сфере информатизации. Ряд элементов сетевой инфраструктуры выработал установленный ресурс. Увеличение количества публичных информационных систем повышает риски внедрения вредоносных программ и требует применения дополнительных мер защиты информации.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Эффективное решение указанных проблем возможно путем применения программно-целевого метода планирования. Использование программно-целевого метода позволит: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проводить единую политику в области развития и внедрения информационных технологий в администрации муниципального образования Степанцевское Вязниковского района;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обеспечить эффективное расходование бюджетных средств при решении задач в области развития и использования информационно-телекоммуникационных технологий;</w:t>
      </w:r>
    </w:p>
    <w:p w:rsidR="001974E5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32"/>
          <w:szCs w:val="28"/>
        </w:rPr>
      </w:pPr>
      <w:r w:rsidRPr="00866411">
        <w:rPr>
          <w:sz w:val="28"/>
          <w:szCs w:val="28"/>
        </w:rPr>
        <w:t>- обеспечить эффективное межведомственное взаимодействие в сфере развития и использования информационно-телекоммуникационных технологий.</w:t>
      </w:r>
    </w:p>
    <w:p w:rsidR="001974E5" w:rsidRPr="00866411" w:rsidRDefault="00D835EB" w:rsidP="00682CBC">
      <w:pPr>
        <w:tabs>
          <w:tab w:val="left" w:pos="3585"/>
        </w:tabs>
        <w:spacing w:before="120" w:after="120"/>
        <w:jc w:val="center"/>
        <w:rPr>
          <w:b/>
        </w:rPr>
      </w:pPr>
      <w:r w:rsidRPr="00866411">
        <w:rPr>
          <w:b/>
        </w:rPr>
        <w:t>3</w:t>
      </w:r>
      <w:r w:rsidR="001974E5" w:rsidRPr="00866411">
        <w:rPr>
          <w:b/>
        </w:rPr>
        <w:t xml:space="preserve">. </w:t>
      </w:r>
      <w:r w:rsidR="00A34BD9" w:rsidRPr="00866411">
        <w:rPr>
          <w:b/>
        </w:rPr>
        <w:t xml:space="preserve">ОСНОВНЫЕ </w:t>
      </w:r>
      <w:r w:rsidR="001974E5" w:rsidRPr="00866411">
        <w:rPr>
          <w:b/>
        </w:rPr>
        <w:t>ЦЕЛИ И ЗАДАЧИ ПРОГРАММЫ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Основные цели и задачи программы соответствуют инновационному социально ориентированному сценарию развития Владимирской области, определенному </w:t>
      </w:r>
      <w:hyperlink r:id="rId11" w:history="1">
        <w:r w:rsidRPr="00866411">
          <w:rPr>
            <w:color w:val="0000FF"/>
            <w:sz w:val="28"/>
            <w:szCs w:val="28"/>
          </w:rPr>
          <w:t>Концепцией</w:t>
        </w:r>
      </w:hyperlink>
      <w:r w:rsidRPr="00866411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 и </w:t>
      </w:r>
      <w:hyperlink r:id="rId12" w:history="1">
        <w:r w:rsidRPr="00866411">
          <w:rPr>
            <w:color w:val="0000FF"/>
            <w:sz w:val="28"/>
            <w:szCs w:val="28"/>
          </w:rPr>
          <w:t>Стратегией</w:t>
        </w:r>
      </w:hyperlink>
      <w:r w:rsidRPr="00866411">
        <w:rPr>
          <w:sz w:val="28"/>
          <w:szCs w:val="28"/>
        </w:rPr>
        <w:t xml:space="preserve"> социально-экономического развития Владимирской области до 2027 года.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Основными целями программы являются: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повышение открытости и доступности информации о деятельности администрации на основе использования информационно-телекоммуникационных технологий;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повышение качества и эффективности местного самоуправления на основе использования информационных систем и организации межведомственного информационного обмена;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формирование современной информационно-технологической инфраструктуры администрации, обеспечение защиты информации.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Для достижения целей программы необходимо обеспечить решение следующих задач: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развитие средств общественного доступа к информации о деятельности администрации, о государственных и муниципальных услугах;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развитие электронных сервисов, обеспечивающих взаимодействие администрации с гражданами и организациями;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создание и развитие информационных систем обеспечения деятельности администрации;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- обеспечение межведомственного информационного взаимодействия и </w:t>
      </w:r>
      <w:r w:rsidRPr="00866411">
        <w:rPr>
          <w:sz w:val="28"/>
          <w:szCs w:val="28"/>
        </w:rPr>
        <w:lastRenderedPageBreak/>
        <w:t>предоставления государственных и муниципальных услуг в электронной форме;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развитие телекоммуникационной инфраструктуры администрации, широкополосного доступа к сети Интернет;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- развитие программно-технических средств локальной вычислительной сети администрации и обеспечение защиты информации.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В целях выполнения требований Федерального </w:t>
      </w:r>
      <w:hyperlink r:id="rId13" w:history="1">
        <w:r w:rsidRPr="00866411">
          <w:rPr>
            <w:color w:val="0000FF"/>
            <w:sz w:val="28"/>
            <w:szCs w:val="28"/>
          </w:rPr>
          <w:t>закона</w:t>
        </w:r>
      </w:hyperlink>
      <w:r w:rsidRPr="00866411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в программе предусмотрены мероприятия по развитию и обеспечению функционирования защищенной сети передачи данных СМЭВ, созданию электронных сервисов предоставления государственных и муниципальных услуг, информационного межведомственного взаимодействия. Электронные сервисы позволят предоставлять государственные и муниципальные услуги в электронной форме с использованием единого портала, системы исполнения регламентов и единой системы межведомственного электронного взаимодействия. 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Комплекс программных мероприятий по развитию телекоммуникационной инфраструктуры администрации, повышению качества широкополосного доступа к сети Интернет и обеспечению защиты информации позволит выполнить требования законодательства и создать необходимые условия для решения новых задач в сфере информатизации муниципального управления.</w:t>
      </w:r>
    </w:p>
    <w:p w:rsidR="00D835EB" w:rsidRPr="00866411" w:rsidRDefault="00107853" w:rsidP="00107853">
      <w:pPr>
        <w:spacing w:after="120"/>
        <w:ind w:firstLine="708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Программу предполагается реализовать в течение 2016 - 2018 гг. Реализация программных мероприятий характеризуется значениями основных целевых показателей. Целевые показатели программы приведены в таблице 1</w:t>
      </w:r>
      <w:r w:rsidR="00D835EB" w:rsidRPr="00866411">
        <w:rPr>
          <w:sz w:val="28"/>
          <w:szCs w:val="28"/>
        </w:rPr>
        <w:t>.</w:t>
      </w:r>
    </w:p>
    <w:p w:rsidR="009264AA" w:rsidRPr="00866411" w:rsidRDefault="009264AA" w:rsidP="009264AA">
      <w:pPr>
        <w:spacing w:after="120"/>
        <w:ind w:firstLine="708"/>
        <w:jc w:val="right"/>
        <w:rPr>
          <w:sz w:val="28"/>
          <w:szCs w:val="28"/>
        </w:rPr>
      </w:pPr>
      <w:r w:rsidRPr="00866411">
        <w:rPr>
          <w:sz w:val="28"/>
          <w:szCs w:val="28"/>
        </w:rPr>
        <w:t>Табл. 1</w:t>
      </w:r>
    </w:p>
    <w:tbl>
      <w:tblPr>
        <w:tblW w:w="489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60"/>
        <w:gridCol w:w="4822"/>
        <w:gridCol w:w="966"/>
        <w:gridCol w:w="964"/>
        <w:gridCol w:w="964"/>
        <w:gridCol w:w="1104"/>
      </w:tblGrid>
      <w:tr w:rsidR="00107853" w:rsidRPr="00866411" w:rsidTr="00C1329A">
        <w:trPr>
          <w:trHeight w:val="525"/>
          <w:tblCellSpacing w:w="5" w:type="nil"/>
        </w:trPr>
        <w:tc>
          <w:tcPr>
            <w:tcW w:w="397" w:type="pct"/>
            <w:vMerge w:val="restart"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№ пп</w:t>
            </w:r>
          </w:p>
        </w:tc>
        <w:tc>
          <w:tcPr>
            <w:tcW w:w="2517" w:type="pct"/>
            <w:vMerge w:val="restart"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Показатель</w:t>
            </w:r>
          </w:p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(индикатор)</w:t>
            </w:r>
          </w:p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(наименование)</w:t>
            </w:r>
          </w:p>
        </w:tc>
        <w:tc>
          <w:tcPr>
            <w:tcW w:w="504" w:type="pct"/>
            <w:vMerge w:val="restart"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Ед.</w:t>
            </w:r>
          </w:p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измерения</w:t>
            </w:r>
          </w:p>
        </w:tc>
        <w:tc>
          <w:tcPr>
            <w:tcW w:w="1582" w:type="pct"/>
            <w:gridSpan w:val="3"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Значения показателей</w:t>
            </w:r>
          </w:p>
        </w:tc>
      </w:tr>
      <w:tr w:rsidR="00107853" w:rsidRPr="00866411" w:rsidTr="00C1329A">
        <w:trPr>
          <w:trHeight w:val="660"/>
          <w:tblCellSpacing w:w="5" w:type="nil"/>
        </w:trPr>
        <w:tc>
          <w:tcPr>
            <w:tcW w:w="397" w:type="pct"/>
            <w:vMerge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pct"/>
            <w:vMerge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pct"/>
            <w:vMerge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pct"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201</w:t>
            </w:r>
            <w:r w:rsidRPr="00866411">
              <w:rPr>
                <w:sz w:val="28"/>
                <w:szCs w:val="28"/>
              </w:rPr>
              <w:t>6</w:t>
            </w:r>
            <w:r w:rsidRPr="00866411">
              <w:rPr>
                <w:sz w:val="28"/>
                <w:szCs w:val="28"/>
              </w:rPr>
              <w:t xml:space="preserve"> год</w:t>
            </w:r>
          </w:p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3" w:type="pct"/>
          </w:tcPr>
          <w:p w:rsidR="00107853" w:rsidRPr="00866411" w:rsidRDefault="00107853" w:rsidP="001078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201</w:t>
            </w:r>
            <w:r w:rsidRPr="00866411">
              <w:rPr>
                <w:sz w:val="28"/>
                <w:szCs w:val="28"/>
              </w:rPr>
              <w:t>7</w:t>
            </w:r>
            <w:r w:rsidRPr="0086641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75" w:type="pct"/>
          </w:tcPr>
          <w:p w:rsidR="00107853" w:rsidRPr="00866411" w:rsidRDefault="00107853" w:rsidP="001078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201</w:t>
            </w:r>
            <w:r w:rsidRPr="00866411">
              <w:rPr>
                <w:sz w:val="28"/>
                <w:szCs w:val="28"/>
              </w:rPr>
              <w:t>8</w:t>
            </w:r>
            <w:r w:rsidRPr="00866411">
              <w:rPr>
                <w:sz w:val="28"/>
                <w:szCs w:val="28"/>
              </w:rPr>
              <w:t xml:space="preserve"> год</w:t>
            </w:r>
          </w:p>
        </w:tc>
      </w:tr>
      <w:tr w:rsidR="00107853" w:rsidRPr="00866411" w:rsidTr="00C1329A">
        <w:trPr>
          <w:tblCellSpacing w:w="5" w:type="nil"/>
        </w:trPr>
        <w:tc>
          <w:tcPr>
            <w:tcW w:w="397" w:type="pct"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1.</w:t>
            </w:r>
          </w:p>
        </w:tc>
        <w:tc>
          <w:tcPr>
            <w:tcW w:w="2517" w:type="pct"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Обеспеченность средствами антивирусной защиты</w:t>
            </w:r>
          </w:p>
        </w:tc>
        <w:tc>
          <w:tcPr>
            <w:tcW w:w="504" w:type="pct"/>
            <w:vAlign w:val="center"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%</w:t>
            </w:r>
          </w:p>
        </w:tc>
        <w:tc>
          <w:tcPr>
            <w:tcW w:w="503" w:type="pct"/>
            <w:vAlign w:val="center"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100</w:t>
            </w:r>
          </w:p>
        </w:tc>
        <w:tc>
          <w:tcPr>
            <w:tcW w:w="503" w:type="pct"/>
            <w:vAlign w:val="center"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100</w:t>
            </w:r>
          </w:p>
        </w:tc>
        <w:tc>
          <w:tcPr>
            <w:tcW w:w="575" w:type="pct"/>
            <w:vAlign w:val="center"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100</w:t>
            </w:r>
          </w:p>
        </w:tc>
      </w:tr>
      <w:tr w:rsidR="00107853" w:rsidRPr="00866411" w:rsidTr="00C1329A">
        <w:trPr>
          <w:tblCellSpacing w:w="5" w:type="nil"/>
        </w:trPr>
        <w:tc>
          <w:tcPr>
            <w:tcW w:w="397" w:type="pct"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2.</w:t>
            </w:r>
          </w:p>
        </w:tc>
        <w:tc>
          <w:tcPr>
            <w:tcW w:w="2517" w:type="pct"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 xml:space="preserve">Обеспеченность расходными материалами и комплектующими для безотказного функционирования программно-аппаратного комплекса информационной инфраструктуры </w:t>
            </w:r>
          </w:p>
        </w:tc>
        <w:tc>
          <w:tcPr>
            <w:tcW w:w="504" w:type="pct"/>
            <w:vAlign w:val="center"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%</w:t>
            </w:r>
          </w:p>
        </w:tc>
        <w:tc>
          <w:tcPr>
            <w:tcW w:w="503" w:type="pct"/>
            <w:vAlign w:val="center"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100</w:t>
            </w:r>
          </w:p>
        </w:tc>
        <w:tc>
          <w:tcPr>
            <w:tcW w:w="503" w:type="pct"/>
            <w:vAlign w:val="center"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100</w:t>
            </w:r>
          </w:p>
        </w:tc>
        <w:tc>
          <w:tcPr>
            <w:tcW w:w="575" w:type="pct"/>
            <w:vAlign w:val="center"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100</w:t>
            </w:r>
          </w:p>
        </w:tc>
      </w:tr>
      <w:tr w:rsidR="00107853" w:rsidRPr="00866411" w:rsidTr="00C1329A">
        <w:trPr>
          <w:tblCellSpacing w:w="5" w:type="nil"/>
        </w:trPr>
        <w:tc>
          <w:tcPr>
            <w:tcW w:w="397" w:type="pct"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3.</w:t>
            </w:r>
          </w:p>
        </w:tc>
        <w:tc>
          <w:tcPr>
            <w:tcW w:w="2517" w:type="pct"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Развитие и обеспечение функционирования услуг  связи и Интернета (оплата за связь и Интернет)</w:t>
            </w:r>
          </w:p>
        </w:tc>
        <w:tc>
          <w:tcPr>
            <w:tcW w:w="504" w:type="pct"/>
            <w:vAlign w:val="center"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%</w:t>
            </w:r>
          </w:p>
        </w:tc>
        <w:tc>
          <w:tcPr>
            <w:tcW w:w="503" w:type="pct"/>
            <w:vAlign w:val="center"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100</w:t>
            </w:r>
          </w:p>
        </w:tc>
        <w:tc>
          <w:tcPr>
            <w:tcW w:w="503" w:type="pct"/>
            <w:vAlign w:val="center"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100</w:t>
            </w:r>
          </w:p>
        </w:tc>
        <w:tc>
          <w:tcPr>
            <w:tcW w:w="575" w:type="pct"/>
            <w:vAlign w:val="center"/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6411">
              <w:rPr>
                <w:sz w:val="28"/>
                <w:szCs w:val="28"/>
              </w:rPr>
              <w:t>100</w:t>
            </w:r>
          </w:p>
        </w:tc>
      </w:tr>
    </w:tbl>
    <w:p w:rsidR="009264AA" w:rsidRPr="00866411" w:rsidRDefault="009264AA" w:rsidP="00642328">
      <w:pPr>
        <w:spacing w:after="120"/>
        <w:ind w:firstLine="708"/>
        <w:jc w:val="both"/>
        <w:rPr>
          <w:sz w:val="28"/>
          <w:szCs w:val="28"/>
        </w:rPr>
      </w:pPr>
    </w:p>
    <w:p w:rsidR="00F07090" w:rsidRPr="00866411" w:rsidRDefault="00F07090" w:rsidP="00682CBC">
      <w:pPr>
        <w:spacing w:after="120"/>
        <w:ind w:firstLine="708"/>
        <w:jc w:val="center"/>
        <w:rPr>
          <w:szCs w:val="28"/>
        </w:rPr>
      </w:pPr>
      <w:r w:rsidRPr="00866411">
        <w:rPr>
          <w:b/>
          <w:szCs w:val="28"/>
        </w:rPr>
        <w:lastRenderedPageBreak/>
        <w:t>4.</w:t>
      </w:r>
      <w:r w:rsidRPr="00866411">
        <w:rPr>
          <w:szCs w:val="28"/>
        </w:rPr>
        <w:t xml:space="preserve"> </w:t>
      </w:r>
      <w:r w:rsidRPr="00866411">
        <w:rPr>
          <w:b/>
          <w:szCs w:val="28"/>
        </w:rPr>
        <w:t>МЕХАНИЗМ РЕАЛИЗАЦИИ ПРОГРАММЫ, ВКЛЮЧАЮЩИЙ В СЕБЯ МЕХАНИЗМ УПРАВЛЕНИЯ ПРОГРАММОЙ И ВЗАИМОДЕЙСТВИЯ УЧАСТНИКОВ ПРОГРАММЫ</w:t>
      </w:r>
    </w:p>
    <w:p w:rsidR="00F07090" w:rsidRPr="00866411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Заказчиком Программы является администрация муниципального образования  Степанцевское.</w:t>
      </w:r>
    </w:p>
    <w:p w:rsidR="00F07090" w:rsidRPr="00866411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Исполнителем Программы является администрация муниципального образования Степанцевское.</w:t>
      </w:r>
    </w:p>
    <w:p w:rsidR="00F07090" w:rsidRPr="00866411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Заказчик программы с учетом выделяемых на ее реализацию финансовых средств ежегодно уточняет целевые показатели и затраты по программным мероприятиям, вносит соответствующие коррективы в механизм реализации программы, состав исполнителей.</w:t>
      </w:r>
    </w:p>
    <w:p w:rsidR="008B6C50" w:rsidRPr="00866411" w:rsidRDefault="008B6C50" w:rsidP="00682CBC">
      <w:pPr>
        <w:pStyle w:val="a4"/>
        <w:numPr>
          <w:ilvl w:val="0"/>
          <w:numId w:val="3"/>
        </w:numPr>
        <w:spacing w:after="120"/>
        <w:contextualSpacing w:val="0"/>
        <w:jc w:val="center"/>
        <w:rPr>
          <w:b/>
          <w:sz w:val="28"/>
          <w:szCs w:val="28"/>
        </w:rPr>
      </w:pPr>
      <w:r w:rsidRPr="00866411">
        <w:rPr>
          <w:b/>
          <w:szCs w:val="28"/>
        </w:rPr>
        <w:t>ОБОСНОВАНИЕ РЕСУРСНОГО ОБЕСПЕЧЕНИЯ ПРОГРАММЫ</w:t>
      </w:r>
    </w:p>
    <w:p w:rsidR="008B6C50" w:rsidRPr="00866411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Общий объем финансирования программы составляет </w:t>
      </w:r>
      <w:r w:rsidR="00866411" w:rsidRPr="00866411">
        <w:rPr>
          <w:sz w:val="28"/>
          <w:szCs w:val="28"/>
        </w:rPr>
        <w:t>1140</w:t>
      </w:r>
      <w:r w:rsidR="00F152AC" w:rsidRPr="00866411">
        <w:rPr>
          <w:sz w:val="28"/>
          <w:szCs w:val="28"/>
        </w:rPr>
        <w:t>,0</w:t>
      </w:r>
      <w:r w:rsidRPr="00866411">
        <w:rPr>
          <w:sz w:val="28"/>
          <w:szCs w:val="28"/>
        </w:rPr>
        <w:t xml:space="preserve"> тыс. руб., в том числе по годам: </w:t>
      </w:r>
    </w:p>
    <w:p w:rsidR="008B6C50" w:rsidRPr="00866411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                 2016 – </w:t>
      </w:r>
      <w:r w:rsidR="00866411" w:rsidRPr="00866411">
        <w:rPr>
          <w:sz w:val="28"/>
          <w:szCs w:val="28"/>
        </w:rPr>
        <w:t>380</w:t>
      </w:r>
      <w:r w:rsidRPr="00866411">
        <w:rPr>
          <w:sz w:val="28"/>
          <w:szCs w:val="28"/>
        </w:rPr>
        <w:t>,0 тыс.руб.</w:t>
      </w:r>
    </w:p>
    <w:p w:rsidR="008B6C50" w:rsidRPr="00866411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                 2017 – </w:t>
      </w:r>
      <w:r w:rsidR="00866411" w:rsidRPr="00866411">
        <w:rPr>
          <w:sz w:val="28"/>
          <w:szCs w:val="28"/>
        </w:rPr>
        <w:t>380</w:t>
      </w:r>
      <w:r w:rsidRPr="00866411">
        <w:rPr>
          <w:sz w:val="28"/>
          <w:szCs w:val="28"/>
        </w:rPr>
        <w:t>,0 тыс. руб.</w:t>
      </w:r>
    </w:p>
    <w:p w:rsidR="008B6C50" w:rsidRPr="00866411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866411">
        <w:rPr>
          <w:sz w:val="28"/>
          <w:szCs w:val="28"/>
        </w:rPr>
        <w:t xml:space="preserve">                 2018 – </w:t>
      </w:r>
      <w:r w:rsidR="00866411" w:rsidRPr="00866411">
        <w:rPr>
          <w:sz w:val="28"/>
          <w:szCs w:val="28"/>
        </w:rPr>
        <w:t>380</w:t>
      </w:r>
      <w:r w:rsidRPr="00866411">
        <w:rPr>
          <w:sz w:val="28"/>
          <w:szCs w:val="28"/>
        </w:rPr>
        <w:t>,0 тыс. руб.</w:t>
      </w:r>
    </w:p>
    <w:p w:rsidR="008B6C50" w:rsidRPr="00866411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Источник Финансирования программы – бюджет администрации муниципального образования Степанцевское.</w:t>
      </w:r>
    </w:p>
    <w:p w:rsidR="001974E5" w:rsidRPr="00866411" w:rsidRDefault="00D835EB" w:rsidP="00E76E10">
      <w:pPr>
        <w:tabs>
          <w:tab w:val="left" w:pos="2685"/>
        </w:tabs>
        <w:spacing w:before="120" w:after="120"/>
        <w:jc w:val="center"/>
        <w:rPr>
          <w:sz w:val="28"/>
          <w:szCs w:val="28"/>
        </w:rPr>
      </w:pPr>
      <w:r w:rsidRPr="00866411">
        <w:rPr>
          <w:b/>
        </w:rPr>
        <w:t>6</w:t>
      </w:r>
      <w:r w:rsidR="001974E5" w:rsidRPr="00866411">
        <w:rPr>
          <w:b/>
        </w:rPr>
        <w:t>. ОЦЕНКА ЭФФЕКТИВНОСТИ СОЦИАЛЬНО-ЭКОНОМИЧЕСКИХ</w:t>
      </w:r>
      <w:r w:rsidR="00E76E10" w:rsidRPr="00866411">
        <w:rPr>
          <w:b/>
        </w:rPr>
        <w:t xml:space="preserve"> </w:t>
      </w:r>
      <w:r w:rsidR="001974E5" w:rsidRPr="00866411">
        <w:rPr>
          <w:b/>
        </w:rPr>
        <w:t>ПОСЛЕДСТВИЙ ОТ РЕАЛИЗАЦИИ ПРОГРАММЫ</w:t>
      </w:r>
    </w:p>
    <w:p w:rsidR="00107853" w:rsidRPr="00866411" w:rsidRDefault="00107853" w:rsidP="001078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Реализация мероприятий программы позволит повысить уровень информационной открытости администрации. Использование информационно-телекоммуникационных технологий обеспечит доступ граждан и организаций к информации о деятельности администрации.</w:t>
      </w:r>
    </w:p>
    <w:p w:rsidR="001974E5" w:rsidRPr="00866411" w:rsidRDefault="00107853" w:rsidP="00107853">
      <w:pPr>
        <w:spacing w:after="120"/>
        <w:ind w:firstLine="851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Повысится качество и оперативность предоставления государственных и муниципальных услуг.</w:t>
      </w:r>
    </w:p>
    <w:p w:rsidR="00562F7F" w:rsidRPr="00866411" w:rsidRDefault="00562F7F" w:rsidP="00562F7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Оценка эффективности реализации программы осуществляется по следующей формуле:</w:t>
      </w:r>
    </w:p>
    <w:p w:rsidR="00562F7F" w:rsidRPr="00866411" w:rsidRDefault="00562F7F" w:rsidP="00562F7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866411">
        <w:rPr>
          <w:sz w:val="28"/>
          <w:szCs w:val="28"/>
        </w:rPr>
        <w:t>К=К</w:t>
      </w:r>
      <w:r w:rsidRPr="00866411">
        <w:rPr>
          <w:sz w:val="28"/>
          <w:szCs w:val="28"/>
          <w:vertAlign w:val="subscript"/>
        </w:rPr>
        <w:t>1</w:t>
      </w:r>
      <w:r w:rsidRPr="00866411">
        <w:rPr>
          <w:sz w:val="28"/>
          <w:szCs w:val="28"/>
        </w:rPr>
        <w:t>+К</w:t>
      </w:r>
      <w:r w:rsidRPr="00866411">
        <w:rPr>
          <w:sz w:val="28"/>
          <w:szCs w:val="28"/>
          <w:vertAlign w:val="subscript"/>
        </w:rPr>
        <w:t>2</w:t>
      </w:r>
      <w:r w:rsidRPr="00866411">
        <w:rPr>
          <w:sz w:val="28"/>
          <w:szCs w:val="28"/>
        </w:rPr>
        <w:t>+…+К</w:t>
      </w:r>
      <w:r w:rsidRPr="00866411">
        <w:rPr>
          <w:sz w:val="28"/>
          <w:szCs w:val="28"/>
          <w:vertAlign w:val="subscript"/>
          <w:lang w:val="en-US"/>
        </w:rPr>
        <w:t>n</w:t>
      </w:r>
      <w:r w:rsidRPr="00866411">
        <w:rPr>
          <w:sz w:val="28"/>
          <w:szCs w:val="28"/>
        </w:rPr>
        <w:t>, где</w:t>
      </w:r>
    </w:p>
    <w:p w:rsidR="00562F7F" w:rsidRPr="00866411" w:rsidRDefault="00562F7F" w:rsidP="00562F7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866411">
        <w:rPr>
          <w:sz w:val="28"/>
          <w:szCs w:val="28"/>
        </w:rPr>
        <w:t>К</w:t>
      </w:r>
      <w:r w:rsidRPr="00866411">
        <w:rPr>
          <w:sz w:val="28"/>
          <w:szCs w:val="28"/>
          <w:vertAlign w:val="subscript"/>
        </w:rPr>
        <w:t>1</w:t>
      </w:r>
      <w:r w:rsidRPr="00866411">
        <w:rPr>
          <w:sz w:val="28"/>
          <w:szCs w:val="28"/>
        </w:rPr>
        <w:t>, К</w:t>
      </w:r>
      <w:r w:rsidRPr="00866411">
        <w:rPr>
          <w:sz w:val="28"/>
          <w:szCs w:val="28"/>
          <w:vertAlign w:val="subscript"/>
        </w:rPr>
        <w:t>2</w:t>
      </w:r>
      <w:r w:rsidRPr="00866411">
        <w:rPr>
          <w:sz w:val="28"/>
          <w:szCs w:val="28"/>
        </w:rPr>
        <w:t>,.., К</w:t>
      </w:r>
      <w:r w:rsidRPr="00866411">
        <w:rPr>
          <w:sz w:val="28"/>
          <w:szCs w:val="28"/>
          <w:vertAlign w:val="subscript"/>
          <w:lang w:val="en-US"/>
        </w:rPr>
        <w:t>n</w:t>
      </w:r>
      <w:r w:rsidRPr="00866411">
        <w:rPr>
          <w:sz w:val="28"/>
          <w:szCs w:val="28"/>
        </w:rPr>
        <w:t xml:space="preserve"> – итоговая сводная оценка целевого индикатора.</w:t>
      </w:r>
    </w:p>
    <w:p w:rsidR="00562F7F" w:rsidRPr="00866411" w:rsidRDefault="00562F7F" w:rsidP="00562F7F">
      <w:pPr>
        <w:ind w:firstLine="720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Каждому целевому индикатору присваивается соответствующий балл К:</w:t>
      </w:r>
    </w:p>
    <w:p w:rsidR="00562F7F" w:rsidRPr="00866411" w:rsidRDefault="00562F7F" w:rsidP="00562F7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при выполнении целевого индикатора - 0 баллов;</w:t>
      </w:r>
    </w:p>
    <w:p w:rsidR="00562F7F" w:rsidRPr="00866411" w:rsidRDefault="00562F7F" w:rsidP="00562F7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при увеличении целевого индикатора - плюс 1 балл за каждую единицу увеличения;</w:t>
      </w:r>
    </w:p>
    <w:p w:rsidR="00562F7F" w:rsidRPr="00866411" w:rsidRDefault="00562F7F" w:rsidP="00562F7F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при снижении целевого индикатора - минус 1 балл за каждую единицу снижения,</w:t>
      </w:r>
      <w:r w:rsidR="00107853" w:rsidRPr="00866411">
        <w:rPr>
          <w:sz w:val="28"/>
          <w:szCs w:val="28"/>
        </w:rPr>
        <w:t xml:space="preserve"> </w:t>
      </w:r>
      <w:r w:rsidRPr="00866411">
        <w:rPr>
          <w:sz w:val="28"/>
          <w:szCs w:val="28"/>
        </w:rPr>
        <w:t>согласно форме</w:t>
      </w:r>
    </w:p>
    <w:p w:rsidR="00107853" w:rsidRPr="00866411" w:rsidRDefault="00107853" w:rsidP="00107853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107853" w:rsidRPr="00866411" w:rsidRDefault="00107853" w:rsidP="00107853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134"/>
        <w:gridCol w:w="1418"/>
        <w:gridCol w:w="1181"/>
        <w:gridCol w:w="1228"/>
        <w:gridCol w:w="1134"/>
      </w:tblGrid>
      <w:tr w:rsidR="00562F7F" w:rsidRPr="00866411" w:rsidTr="0001377A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66411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411">
              <w:rPr>
                <w:rFonts w:ascii="Times New Roman" w:hAnsi="Times New Roman" w:cs="Times New Roman"/>
              </w:rPr>
              <w:lastRenderedPageBreak/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66411" w:rsidRDefault="00562F7F" w:rsidP="0001377A">
            <w:pPr>
              <w:pStyle w:val="a5"/>
              <w:ind w:right="-35"/>
              <w:jc w:val="center"/>
              <w:rPr>
                <w:rFonts w:ascii="Times New Roman" w:hAnsi="Times New Roman" w:cs="Times New Roman"/>
              </w:rPr>
            </w:pPr>
            <w:r w:rsidRPr="0086641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66411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411">
              <w:rPr>
                <w:rFonts w:ascii="Times New Roman" w:hAnsi="Times New Roman" w:cs="Times New Roman"/>
              </w:rPr>
              <w:t>Значение целевого индикатора</w:t>
            </w:r>
          </w:p>
        </w:tc>
      </w:tr>
      <w:tr w:rsidR="00562F7F" w:rsidRPr="00866411" w:rsidTr="0001377A">
        <w:trPr>
          <w:cantSplit/>
          <w:trHeight w:val="2150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866411" w:rsidRDefault="00562F7F" w:rsidP="0001377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866411" w:rsidRDefault="00562F7F" w:rsidP="0001377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66411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411">
              <w:rPr>
                <w:rFonts w:ascii="Times New Roman" w:hAnsi="Times New Roman" w:cs="Times New Roman"/>
              </w:rPr>
              <w:t>Утверждено в целевой Программе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66411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411">
              <w:rPr>
                <w:rFonts w:ascii="Times New Roman" w:hAnsi="Times New Roman" w:cs="Times New Roman"/>
              </w:rPr>
              <w:t>Достигнуто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66411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411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66411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411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107853" w:rsidRPr="00866411" w:rsidTr="0001377A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</w:pPr>
            <w:r w:rsidRPr="00866411">
              <w:t>Обеспеченность средствами антивирусной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53" w:rsidRPr="00866411" w:rsidRDefault="00107853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41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53" w:rsidRPr="00866411" w:rsidRDefault="00107853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53" w:rsidRPr="00866411" w:rsidRDefault="00107853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53" w:rsidRPr="00866411" w:rsidRDefault="00107853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853" w:rsidRPr="00866411" w:rsidRDefault="00107853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853" w:rsidRPr="00866411" w:rsidTr="0001377A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</w:pPr>
            <w:r w:rsidRPr="00866411">
              <w:t xml:space="preserve">Обеспеченность расходными материалами и комплектующими для безотказного функционирования программно-аппаратного комплекса информационной инфраструктуры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53" w:rsidRPr="00866411" w:rsidRDefault="00107853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41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53" w:rsidRPr="00866411" w:rsidRDefault="00107853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53" w:rsidRPr="00866411" w:rsidRDefault="00107853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53" w:rsidRPr="00866411" w:rsidRDefault="00107853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853" w:rsidRPr="00866411" w:rsidRDefault="00107853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853" w:rsidRPr="00866411" w:rsidTr="0001377A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53" w:rsidRPr="00866411" w:rsidRDefault="00107853" w:rsidP="00C1329A">
            <w:pPr>
              <w:autoSpaceDE w:val="0"/>
              <w:autoSpaceDN w:val="0"/>
              <w:adjustRightInd w:val="0"/>
            </w:pPr>
            <w:r w:rsidRPr="00866411">
              <w:t>Развитие и обеспечение функционирования услуг  связи и Интернета (оплата за связь и Интернет)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53" w:rsidRPr="00866411" w:rsidRDefault="00107853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6641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53" w:rsidRPr="00866411" w:rsidRDefault="00107853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53" w:rsidRPr="00866411" w:rsidRDefault="00107853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53" w:rsidRPr="00866411" w:rsidRDefault="00107853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853" w:rsidRPr="00866411" w:rsidRDefault="00107853" w:rsidP="00013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853" w:rsidRPr="00866411" w:rsidTr="0001377A"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53" w:rsidRPr="00866411" w:rsidRDefault="00107853" w:rsidP="0001377A">
            <w:pPr>
              <w:pStyle w:val="a5"/>
              <w:rPr>
                <w:rFonts w:ascii="Times New Roman" w:hAnsi="Times New Roman" w:cs="Times New Roman"/>
              </w:rPr>
            </w:pPr>
            <w:r w:rsidRPr="00866411">
              <w:rPr>
                <w:rFonts w:ascii="Times New Roman" w:hAnsi="Times New Roman" w:cs="Times New Roman"/>
              </w:rPr>
              <w:t>Итого сводная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853" w:rsidRPr="00866411" w:rsidRDefault="00107853" w:rsidP="0001377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62F7F" w:rsidRPr="00866411" w:rsidRDefault="00562F7F" w:rsidP="00562F7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866411">
        <w:rPr>
          <w:sz w:val="28"/>
          <w:szCs w:val="28"/>
        </w:rPr>
        <w:t>Вывод об эффективности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2646"/>
        <w:gridCol w:w="2268"/>
        <w:gridCol w:w="2457"/>
      </w:tblGrid>
      <w:tr w:rsidR="00562F7F" w:rsidRPr="00866411" w:rsidTr="0001377A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66411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66411">
              <w:rPr>
                <w:rFonts w:ascii="Times New Roman" w:hAnsi="Times New Roman" w:cs="Times New Roman"/>
                <w:szCs w:val="28"/>
              </w:rPr>
              <w:t>Вывод об эффективности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66411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66411">
              <w:rPr>
                <w:rFonts w:ascii="Times New Roman" w:hAnsi="Times New Roman" w:cs="Times New Roman"/>
                <w:szCs w:val="28"/>
              </w:rPr>
              <w:t>Итоговая сводная оценка (баллов)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66411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66411">
              <w:rPr>
                <w:rFonts w:ascii="Times New Roman" w:hAnsi="Times New Roman" w:cs="Times New Roman"/>
                <w:szCs w:val="28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66411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66411">
              <w:rPr>
                <w:rFonts w:ascii="Times New Roman" w:hAnsi="Times New Roman" w:cs="Times New Roman"/>
                <w:szCs w:val="28"/>
              </w:rPr>
              <w:t>Предложения по дальнейшей реализации Программы</w:t>
            </w:r>
          </w:p>
        </w:tc>
      </w:tr>
      <w:tr w:rsidR="00562F7F" w:rsidRPr="00866411" w:rsidTr="0001377A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66411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66411">
              <w:rPr>
                <w:rFonts w:ascii="Times New Roman" w:hAnsi="Times New Roman" w:cs="Times New Roman"/>
                <w:szCs w:val="28"/>
              </w:rPr>
              <w:t>Эффективность возросла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66411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66411">
              <w:rPr>
                <w:rFonts w:ascii="Times New Roman" w:hAnsi="Times New Roman" w:cs="Times New Roman"/>
                <w:szCs w:val="28"/>
              </w:rPr>
              <w:t>Положительное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66411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66411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62F7F" w:rsidRPr="00866411" w:rsidTr="0001377A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66411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66411">
              <w:rPr>
                <w:rFonts w:ascii="Times New Roman" w:hAnsi="Times New Roman" w:cs="Times New Roman"/>
                <w:szCs w:val="28"/>
              </w:rPr>
              <w:t>Эффективность на уровне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66411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66411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66411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66411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62F7F" w:rsidRPr="00866411" w:rsidTr="0001377A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66411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66411">
              <w:rPr>
                <w:rFonts w:ascii="Times New Roman" w:hAnsi="Times New Roman" w:cs="Times New Roman"/>
                <w:szCs w:val="28"/>
              </w:rPr>
              <w:t>Эффективность снизилась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66411" w:rsidRDefault="00562F7F" w:rsidP="0001377A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66411">
              <w:rPr>
                <w:rFonts w:ascii="Times New Roman" w:hAnsi="Times New Roman" w:cs="Times New Roman"/>
                <w:szCs w:val="28"/>
              </w:rPr>
              <w:t>Отрицательное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66411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66411" w:rsidRDefault="00562F7F" w:rsidP="0001377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B6C50" w:rsidRPr="00866411" w:rsidRDefault="008B6C50" w:rsidP="00682CBC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Эффективность использования бюджетных средств на реализацию отдельных мероприятий рассчитывается по формулам</w:t>
      </w:r>
    </w:p>
    <w:p w:rsidR="008B6C50" w:rsidRPr="00866411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ЭП</w:t>
      </w:r>
      <w:r w:rsidRPr="00866411">
        <w:rPr>
          <w:sz w:val="28"/>
          <w:szCs w:val="28"/>
          <w:vertAlign w:val="subscript"/>
          <w:lang w:val="en-US"/>
        </w:rPr>
        <w:t>i</w:t>
      </w:r>
      <w:r w:rsidRPr="00866411">
        <w:rPr>
          <w:sz w:val="28"/>
          <w:szCs w:val="28"/>
          <w:vertAlign w:val="subscript"/>
        </w:rPr>
        <w:t xml:space="preserve"> </w:t>
      </w:r>
      <w:r w:rsidRPr="00866411">
        <w:rPr>
          <w:sz w:val="28"/>
          <w:szCs w:val="28"/>
        </w:rPr>
        <w:t>= БРП</w:t>
      </w:r>
      <w:r w:rsidRPr="00866411">
        <w:rPr>
          <w:sz w:val="28"/>
          <w:szCs w:val="28"/>
          <w:vertAlign w:val="subscript"/>
          <w:lang w:val="en-US"/>
        </w:rPr>
        <w:t>i</w:t>
      </w:r>
      <w:r w:rsidRPr="00866411">
        <w:rPr>
          <w:sz w:val="28"/>
          <w:szCs w:val="28"/>
          <w:vertAlign w:val="subscript"/>
        </w:rPr>
        <w:t xml:space="preserve"> </w:t>
      </w:r>
      <w:r w:rsidRPr="00866411">
        <w:rPr>
          <w:sz w:val="28"/>
          <w:szCs w:val="28"/>
        </w:rPr>
        <w:t>/ ЦИП</w:t>
      </w:r>
      <w:r w:rsidRPr="00866411">
        <w:rPr>
          <w:sz w:val="28"/>
          <w:szCs w:val="28"/>
          <w:vertAlign w:val="subscript"/>
          <w:lang w:val="en-US"/>
        </w:rPr>
        <w:t>i</w:t>
      </w:r>
      <w:r w:rsidRPr="00866411">
        <w:rPr>
          <w:sz w:val="28"/>
          <w:szCs w:val="28"/>
        </w:rPr>
        <w:t>,</w:t>
      </w:r>
    </w:p>
    <w:p w:rsidR="008B6C50" w:rsidRPr="00866411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ЭФ</w:t>
      </w:r>
      <w:r w:rsidRPr="00866411">
        <w:rPr>
          <w:sz w:val="28"/>
          <w:szCs w:val="28"/>
          <w:vertAlign w:val="subscript"/>
          <w:lang w:val="en-US"/>
        </w:rPr>
        <w:t>i</w:t>
      </w:r>
      <w:r w:rsidRPr="00866411">
        <w:rPr>
          <w:sz w:val="28"/>
          <w:szCs w:val="28"/>
          <w:vertAlign w:val="subscript"/>
        </w:rPr>
        <w:t xml:space="preserve"> </w:t>
      </w:r>
      <w:r w:rsidRPr="00866411">
        <w:rPr>
          <w:sz w:val="28"/>
          <w:szCs w:val="28"/>
        </w:rPr>
        <w:t>= БРФ</w:t>
      </w:r>
      <w:r w:rsidRPr="00866411">
        <w:rPr>
          <w:sz w:val="28"/>
          <w:szCs w:val="28"/>
          <w:vertAlign w:val="subscript"/>
          <w:lang w:val="en-US"/>
        </w:rPr>
        <w:t>i</w:t>
      </w:r>
      <w:r w:rsidRPr="00866411">
        <w:rPr>
          <w:sz w:val="28"/>
          <w:szCs w:val="28"/>
          <w:vertAlign w:val="subscript"/>
        </w:rPr>
        <w:t xml:space="preserve"> </w:t>
      </w:r>
      <w:r w:rsidRPr="00866411">
        <w:rPr>
          <w:sz w:val="28"/>
          <w:szCs w:val="28"/>
        </w:rPr>
        <w:t>/ ЦИФ</w:t>
      </w:r>
      <w:r w:rsidRPr="00866411">
        <w:rPr>
          <w:sz w:val="28"/>
          <w:szCs w:val="28"/>
          <w:vertAlign w:val="subscript"/>
          <w:lang w:val="en-US"/>
        </w:rPr>
        <w:t>i</w:t>
      </w:r>
      <w:r w:rsidRPr="00866411">
        <w:rPr>
          <w:sz w:val="28"/>
          <w:szCs w:val="28"/>
        </w:rPr>
        <w:t>,</w:t>
      </w:r>
    </w:p>
    <w:p w:rsidR="008B6C50" w:rsidRPr="00866411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где ЭП</w:t>
      </w:r>
      <w:r w:rsidRPr="00866411">
        <w:rPr>
          <w:sz w:val="28"/>
          <w:szCs w:val="28"/>
          <w:lang w:val="en-US"/>
        </w:rPr>
        <w:t>i</w:t>
      </w:r>
      <w:r w:rsidRPr="00866411">
        <w:rPr>
          <w:sz w:val="28"/>
          <w:szCs w:val="28"/>
        </w:rPr>
        <w:t>  (ЭФ</w:t>
      </w:r>
      <w:r w:rsidRPr="00866411">
        <w:rPr>
          <w:sz w:val="28"/>
          <w:szCs w:val="28"/>
          <w:lang w:val="en-US"/>
        </w:rPr>
        <w:t>i</w:t>
      </w:r>
      <w:r w:rsidRPr="00866411">
        <w:rPr>
          <w:sz w:val="28"/>
          <w:szCs w:val="28"/>
        </w:rPr>
        <w:t xml:space="preserve"> ) - плановая (фактическая) отдача бюджетных средств по i-му мероприятию Программы;</w:t>
      </w:r>
    </w:p>
    <w:p w:rsidR="008B6C50" w:rsidRPr="00866411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БРП</w:t>
      </w:r>
      <w:r w:rsidRPr="00866411">
        <w:rPr>
          <w:sz w:val="28"/>
          <w:szCs w:val="28"/>
          <w:lang w:val="en-US"/>
        </w:rPr>
        <w:t>i</w:t>
      </w:r>
      <w:r w:rsidRPr="00866411">
        <w:rPr>
          <w:sz w:val="28"/>
          <w:szCs w:val="28"/>
        </w:rPr>
        <w:t>  (БРФ</w:t>
      </w:r>
      <w:r w:rsidRPr="00866411">
        <w:rPr>
          <w:sz w:val="28"/>
          <w:szCs w:val="28"/>
          <w:lang w:val="en-US"/>
        </w:rPr>
        <w:t>i</w:t>
      </w:r>
      <w:r w:rsidRPr="00866411">
        <w:rPr>
          <w:sz w:val="28"/>
          <w:szCs w:val="28"/>
        </w:rPr>
        <w:t xml:space="preserve"> ) - плановый (фактический) расход бюджетных средств на i-е мероприятие программы;</w:t>
      </w:r>
    </w:p>
    <w:p w:rsidR="008B6C50" w:rsidRPr="00866411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t>ЦИП</w:t>
      </w:r>
      <w:r w:rsidRPr="00866411">
        <w:rPr>
          <w:sz w:val="28"/>
          <w:szCs w:val="28"/>
          <w:lang w:val="en-US"/>
        </w:rPr>
        <w:t>i</w:t>
      </w:r>
      <w:r w:rsidRPr="00866411">
        <w:rPr>
          <w:sz w:val="28"/>
          <w:szCs w:val="28"/>
        </w:rPr>
        <w:t>  (ЦИФ</w:t>
      </w:r>
      <w:r w:rsidRPr="00866411">
        <w:rPr>
          <w:sz w:val="28"/>
          <w:szCs w:val="28"/>
          <w:lang w:val="en-US"/>
        </w:rPr>
        <w:t>i</w:t>
      </w:r>
      <w:r w:rsidRPr="00866411">
        <w:rPr>
          <w:sz w:val="28"/>
          <w:szCs w:val="28"/>
        </w:rPr>
        <w:t xml:space="preserve"> ) - плановое (фактическое) значение целевого индикатора по i-му мероприятию Программы.</w:t>
      </w:r>
    </w:p>
    <w:p w:rsidR="008B6C50" w:rsidRPr="00866411" w:rsidRDefault="008B6C50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66411">
        <w:rPr>
          <w:sz w:val="28"/>
          <w:szCs w:val="28"/>
        </w:rPr>
        <w:lastRenderedPageBreak/>
        <w:t>При этом значение показателя ЭФ</w:t>
      </w:r>
      <w:r w:rsidRPr="00866411">
        <w:rPr>
          <w:sz w:val="28"/>
          <w:szCs w:val="28"/>
          <w:vertAlign w:val="subscript"/>
          <w:lang w:val="en-US"/>
        </w:rPr>
        <w:t>i</w:t>
      </w:r>
      <w:r w:rsidRPr="00866411">
        <w:rPr>
          <w:sz w:val="28"/>
          <w:szCs w:val="28"/>
        </w:rPr>
        <w:t>  не должно превышать значения показателя ЭП</w:t>
      </w:r>
      <w:r w:rsidRPr="00866411">
        <w:rPr>
          <w:sz w:val="28"/>
          <w:szCs w:val="28"/>
          <w:vertAlign w:val="subscript"/>
          <w:lang w:val="en-US"/>
        </w:rPr>
        <w:t>i</w:t>
      </w:r>
      <w:r w:rsidRPr="00866411">
        <w:rPr>
          <w:sz w:val="28"/>
          <w:szCs w:val="28"/>
        </w:rPr>
        <w:t>.</w:t>
      </w:r>
    </w:p>
    <w:p w:rsidR="00CC1B04" w:rsidRPr="00866411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866411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866411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866411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866411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866411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866411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866411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866411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866411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866411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866411" w:rsidRDefault="00CC1B04" w:rsidP="00590CCC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  <w:sectPr w:rsidR="00CC1B04" w:rsidRPr="00866411" w:rsidSect="00590CCC">
          <w:headerReference w:type="default" r:id="rId14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1974E5" w:rsidRPr="00866411" w:rsidRDefault="008B6C50" w:rsidP="00CC1B04">
      <w:pPr>
        <w:pStyle w:val="a4"/>
        <w:numPr>
          <w:ilvl w:val="0"/>
          <w:numId w:val="7"/>
        </w:numPr>
        <w:spacing w:before="120" w:after="120"/>
        <w:jc w:val="center"/>
        <w:rPr>
          <w:b/>
          <w:sz w:val="20"/>
          <w:szCs w:val="20"/>
        </w:rPr>
      </w:pPr>
      <w:r w:rsidRPr="00866411">
        <w:rPr>
          <w:b/>
          <w:sz w:val="20"/>
          <w:szCs w:val="20"/>
        </w:rPr>
        <w:lastRenderedPageBreak/>
        <w:t>ПЕРЕЧЕНЬ ПРОГРАММНЫХ МЕРОПРИЯТИЙ</w:t>
      </w:r>
    </w:p>
    <w:tbl>
      <w:tblPr>
        <w:tblW w:w="15452" w:type="dxa"/>
        <w:tblInd w:w="-176" w:type="dxa"/>
        <w:tblLayout w:type="fixed"/>
        <w:tblLook w:val="0000"/>
      </w:tblPr>
      <w:tblGrid>
        <w:gridCol w:w="568"/>
        <w:gridCol w:w="3544"/>
        <w:gridCol w:w="1417"/>
        <w:gridCol w:w="1134"/>
        <w:gridCol w:w="878"/>
        <w:gridCol w:w="879"/>
        <w:gridCol w:w="879"/>
        <w:gridCol w:w="879"/>
        <w:gridCol w:w="879"/>
        <w:gridCol w:w="1843"/>
        <w:gridCol w:w="2552"/>
      </w:tblGrid>
      <w:tr w:rsidR="00FE5414" w:rsidRPr="00866411" w:rsidTr="00866411">
        <w:trPr>
          <w:cantSplit/>
          <w:trHeight w:hRule="exact" w:val="24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5414" w:rsidRPr="00866411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866411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866411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866411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Объем финансирования (тыс.</w:t>
            </w:r>
            <w:r w:rsidR="00634214" w:rsidRPr="00866411">
              <w:rPr>
                <w:sz w:val="20"/>
                <w:szCs w:val="20"/>
              </w:rPr>
              <w:t xml:space="preserve"> </w:t>
            </w:r>
            <w:r w:rsidRPr="00866411">
              <w:rPr>
                <w:sz w:val="20"/>
                <w:szCs w:val="20"/>
              </w:rPr>
              <w:t>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866411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866411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866411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FE5414" w:rsidRPr="00866411" w:rsidTr="00866411">
        <w:trPr>
          <w:cantSplit/>
          <w:trHeight w:hRule="exact" w:val="138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5414" w:rsidRPr="00866411" w:rsidRDefault="00FE5414" w:rsidP="00FE5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866411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866411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866411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866411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866411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866411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866411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местно</w:t>
            </w:r>
          </w:p>
          <w:p w:rsidR="00FE5414" w:rsidRPr="00866411" w:rsidRDefault="00FE5414" w:rsidP="00FE5414">
            <w:pPr>
              <w:autoSpaceDE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866411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866411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866411" w:rsidRDefault="00FE5414" w:rsidP="00FE5414">
            <w:pPr>
              <w:rPr>
                <w:sz w:val="20"/>
                <w:szCs w:val="20"/>
              </w:rPr>
            </w:pPr>
          </w:p>
        </w:tc>
      </w:tr>
      <w:tr w:rsidR="00866411" w:rsidRPr="00866411" w:rsidTr="00866411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866411" w:rsidRPr="00866411" w:rsidRDefault="00866411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</w:tcPr>
          <w:p w:rsidR="00866411" w:rsidRPr="00866411" w:rsidRDefault="00866411" w:rsidP="0001377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866411">
              <w:rPr>
                <w:sz w:val="20"/>
              </w:rPr>
              <w:t>Приобретение, поддержка лицензионного общесистемного и антивирусного программного обеспечения</w:t>
            </w:r>
            <w:r w:rsidRPr="008664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2016-2018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A7778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900,0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C132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900,0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866411" w:rsidRPr="00866411" w:rsidRDefault="00866411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66411" w:rsidRPr="00866411" w:rsidRDefault="00866411" w:rsidP="00866411">
            <w:pPr>
              <w:autoSpaceDE w:val="0"/>
              <w:snapToGrid w:val="0"/>
              <w:rPr>
                <w:sz w:val="20"/>
              </w:rPr>
            </w:pPr>
            <w:r w:rsidRPr="00866411">
              <w:rPr>
                <w:sz w:val="20"/>
              </w:rPr>
              <w:t>Повышение качества и оперативности предоставления муниципальных услуг гражданам и организациям на основе использования информационных и телекоммуникационных технологий.</w:t>
            </w:r>
          </w:p>
        </w:tc>
      </w:tr>
      <w:tr w:rsidR="00866411" w:rsidRPr="00866411" w:rsidTr="00866411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01377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2016</w:t>
            </w:r>
          </w:p>
          <w:p w:rsidR="00866411" w:rsidRPr="00866411" w:rsidRDefault="00866411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2017</w:t>
            </w:r>
          </w:p>
          <w:p w:rsidR="00866411" w:rsidRPr="00866411" w:rsidRDefault="00866411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300,0</w:t>
            </w:r>
          </w:p>
          <w:p w:rsidR="00866411" w:rsidRPr="00866411" w:rsidRDefault="00866411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300,0</w:t>
            </w:r>
          </w:p>
          <w:p w:rsidR="00866411" w:rsidRPr="00866411" w:rsidRDefault="00866411" w:rsidP="00A7778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300,0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866411" w:rsidRPr="00866411" w:rsidRDefault="00866411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866411" w:rsidRPr="00866411" w:rsidRDefault="00866411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866411" w:rsidRPr="00866411" w:rsidRDefault="00866411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866411" w:rsidRPr="00866411" w:rsidRDefault="00866411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866411" w:rsidRPr="00866411" w:rsidRDefault="00866411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866411" w:rsidRPr="00866411" w:rsidRDefault="00866411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C132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300,0</w:t>
            </w:r>
          </w:p>
          <w:p w:rsidR="00866411" w:rsidRPr="00866411" w:rsidRDefault="00866411" w:rsidP="00C132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300,0</w:t>
            </w:r>
          </w:p>
          <w:p w:rsidR="00866411" w:rsidRPr="00866411" w:rsidRDefault="00866411" w:rsidP="00C132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300,0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866411" w:rsidRPr="00866411" w:rsidRDefault="00866411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866411" w:rsidRPr="00866411" w:rsidRDefault="00866411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11" w:rsidRPr="00866411" w:rsidRDefault="00866411" w:rsidP="0001377A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866411" w:rsidRPr="00866411" w:rsidTr="00866411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866411" w:rsidRPr="00866411" w:rsidRDefault="00866411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</w:tcPr>
          <w:p w:rsidR="00866411" w:rsidRPr="00866411" w:rsidRDefault="00866411" w:rsidP="0001377A">
            <w:pPr>
              <w:jc w:val="both"/>
              <w:rPr>
                <w:sz w:val="20"/>
                <w:szCs w:val="20"/>
              </w:rPr>
            </w:pPr>
            <w:r w:rsidRPr="00866411">
              <w:rPr>
                <w:sz w:val="20"/>
              </w:rPr>
              <w:t>Развитие и обеспечение функционирования услуг  связи и Интернета (оплата за связь и интернет)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2016-2018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150,0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C132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150,0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866411" w:rsidRPr="00866411" w:rsidRDefault="00866411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66411" w:rsidRPr="00866411" w:rsidRDefault="00866411" w:rsidP="0001377A">
            <w:pPr>
              <w:autoSpaceDE w:val="0"/>
              <w:snapToGrid w:val="0"/>
              <w:rPr>
                <w:sz w:val="20"/>
              </w:rPr>
            </w:pPr>
            <w:r w:rsidRPr="00866411">
              <w:rPr>
                <w:sz w:val="20"/>
              </w:rPr>
              <w:t>Устойчивая телефонная  связь, широкополосный доступ к телематическим услугам связи с каждого рабочего места</w:t>
            </w:r>
          </w:p>
        </w:tc>
      </w:tr>
      <w:tr w:rsidR="00866411" w:rsidRPr="00866411" w:rsidTr="00866411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01377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2016</w:t>
            </w:r>
          </w:p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2017</w:t>
            </w:r>
          </w:p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50,0</w:t>
            </w:r>
          </w:p>
          <w:p w:rsidR="00866411" w:rsidRPr="00866411" w:rsidRDefault="00866411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50,0</w:t>
            </w:r>
          </w:p>
          <w:p w:rsidR="00866411" w:rsidRPr="00866411" w:rsidRDefault="00866411" w:rsidP="0001377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50,0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C132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50,0</w:t>
            </w:r>
          </w:p>
          <w:p w:rsidR="00866411" w:rsidRPr="00866411" w:rsidRDefault="00866411" w:rsidP="00C132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50,0</w:t>
            </w:r>
          </w:p>
          <w:p w:rsidR="00866411" w:rsidRPr="00866411" w:rsidRDefault="00866411" w:rsidP="00C132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50,0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11" w:rsidRPr="00866411" w:rsidRDefault="00866411" w:rsidP="0001377A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866411" w:rsidRPr="00866411" w:rsidTr="00866411">
        <w:tc>
          <w:tcPr>
            <w:tcW w:w="568" w:type="dxa"/>
            <w:vMerge w:val="restart"/>
            <w:tcBorders>
              <w:left w:val="single" w:sz="4" w:space="0" w:color="000000"/>
            </w:tcBorders>
          </w:tcPr>
          <w:p w:rsidR="00866411" w:rsidRPr="00866411" w:rsidRDefault="00866411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</w:tcPr>
          <w:p w:rsidR="00866411" w:rsidRPr="00866411" w:rsidRDefault="00866411" w:rsidP="0001377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Обновление и содержание средств вычислительной техники   (приобретение оргтехники и запасных частей).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2016-2018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A7778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90,0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C132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90,0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866411" w:rsidRPr="00866411" w:rsidRDefault="00866411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66411" w:rsidRPr="00866411" w:rsidRDefault="00866411" w:rsidP="0001377A">
            <w:pPr>
              <w:autoSpaceDE w:val="0"/>
              <w:snapToGrid w:val="0"/>
              <w:rPr>
                <w:sz w:val="20"/>
              </w:rPr>
            </w:pPr>
            <w:r w:rsidRPr="00866411">
              <w:rPr>
                <w:sz w:val="20"/>
              </w:rPr>
              <w:t>100% обеспечение муниципальных служащих современной вычислительной и организационной техникой в целях создания условий для повышения эффективности управления и взаимодействия с населением и организациями</w:t>
            </w:r>
          </w:p>
        </w:tc>
      </w:tr>
      <w:tr w:rsidR="00866411" w:rsidRPr="00866411" w:rsidTr="00866411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01377A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2016</w:t>
            </w:r>
          </w:p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2017</w:t>
            </w:r>
          </w:p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30,0</w:t>
            </w:r>
          </w:p>
          <w:p w:rsidR="00866411" w:rsidRPr="00866411" w:rsidRDefault="00866411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30,0</w:t>
            </w:r>
          </w:p>
          <w:p w:rsidR="00866411" w:rsidRPr="00866411" w:rsidRDefault="00866411" w:rsidP="00A7778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30,0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C132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30,0</w:t>
            </w:r>
          </w:p>
          <w:p w:rsidR="00866411" w:rsidRPr="00866411" w:rsidRDefault="00866411" w:rsidP="00C132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30,0</w:t>
            </w:r>
          </w:p>
          <w:p w:rsidR="00866411" w:rsidRPr="00866411" w:rsidRDefault="00866411" w:rsidP="00C1329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30,0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66411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11" w:rsidRPr="00866411" w:rsidRDefault="00866411" w:rsidP="0001377A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866411" w:rsidRPr="00866411" w:rsidTr="008664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411" w:rsidRPr="00866411" w:rsidRDefault="00866411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411" w:rsidRPr="00866411" w:rsidRDefault="00866411" w:rsidP="00A7778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1140,0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411" w:rsidRPr="00866411" w:rsidRDefault="00866411" w:rsidP="00C1329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1140,0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11" w:rsidRPr="00866411" w:rsidRDefault="00866411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6411" w:rsidRPr="00866411" w:rsidTr="008664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411" w:rsidRPr="00866411" w:rsidRDefault="00866411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411" w:rsidRPr="00866411" w:rsidRDefault="00866411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380,0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411" w:rsidRPr="00866411" w:rsidRDefault="00866411" w:rsidP="00C1329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380,0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11" w:rsidRPr="00866411" w:rsidRDefault="00866411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6411" w:rsidRPr="00866411" w:rsidTr="008664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411" w:rsidRPr="00866411" w:rsidRDefault="00866411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411" w:rsidRPr="00866411" w:rsidRDefault="00866411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380,0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411" w:rsidRPr="00866411" w:rsidRDefault="00866411" w:rsidP="00C1329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380,0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11" w:rsidRPr="00866411" w:rsidRDefault="00866411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66411" w:rsidRPr="0001377A" w:rsidTr="008664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411" w:rsidRPr="00866411" w:rsidRDefault="00866411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411" w:rsidRPr="00866411" w:rsidRDefault="00866411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380,0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411" w:rsidRPr="00866411" w:rsidRDefault="00866411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411" w:rsidRPr="00866411" w:rsidRDefault="00866411" w:rsidP="00C1329A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380,0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411" w:rsidRPr="0001377A" w:rsidRDefault="00866411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6641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411" w:rsidRPr="0001377A" w:rsidRDefault="00866411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11" w:rsidRPr="0001377A" w:rsidRDefault="00866411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1974E5" w:rsidRPr="00CC1B04" w:rsidRDefault="001974E5" w:rsidP="001974E5"/>
    <w:sectPr w:rsidR="001974E5" w:rsidRPr="00CC1B04" w:rsidSect="00CC1B0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101" w:rsidRDefault="00FC3101" w:rsidP="00590CCC">
      <w:r>
        <w:separator/>
      </w:r>
    </w:p>
  </w:endnote>
  <w:endnote w:type="continuationSeparator" w:id="0">
    <w:p w:rsidR="00FC3101" w:rsidRDefault="00FC3101" w:rsidP="00590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101" w:rsidRDefault="00FC3101" w:rsidP="00590CCC">
      <w:r>
        <w:separator/>
      </w:r>
    </w:p>
  </w:footnote>
  <w:footnote w:type="continuationSeparator" w:id="0">
    <w:p w:rsidR="00FC3101" w:rsidRDefault="00FC3101" w:rsidP="00590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2985"/>
      <w:docPartObj>
        <w:docPartGallery w:val="Page Numbers (Top of Page)"/>
        <w:docPartUnique/>
      </w:docPartObj>
    </w:sdtPr>
    <w:sdtContent>
      <w:p w:rsidR="0001377A" w:rsidRDefault="00E43361">
        <w:pPr>
          <w:pStyle w:val="a6"/>
          <w:jc w:val="center"/>
        </w:pPr>
        <w:fldSimple w:instr=" PAGE   \* MERGEFORMAT ">
          <w:r w:rsidR="00866411">
            <w:rPr>
              <w:noProof/>
            </w:rPr>
            <w:t>2</w:t>
          </w:r>
        </w:fldSimple>
      </w:p>
    </w:sdtContent>
  </w:sdt>
  <w:p w:rsidR="0001377A" w:rsidRDefault="0001377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370099"/>
    <w:multiLevelType w:val="hybridMultilevel"/>
    <w:tmpl w:val="D23AB652"/>
    <w:lvl w:ilvl="0" w:tplc="2204750C">
      <w:start w:val="1"/>
      <w:numFmt w:val="decimal"/>
      <w:lvlText w:val="%1."/>
      <w:lvlJc w:val="left"/>
      <w:pPr>
        <w:ind w:left="11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68D464C"/>
    <w:multiLevelType w:val="hybridMultilevel"/>
    <w:tmpl w:val="230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E7844"/>
    <w:multiLevelType w:val="hybridMultilevel"/>
    <w:tmpl w:val="1B1EADB0"/>
    <w:lvl w:ilvl="0" w:tplc="374846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222C2C"/>
    <w:multiLevelType w:val="hybridMultilevel"/>
    <w:tmpl w:val="C0BEEE28"/>
    <w:lvl w:ilvl="0" w:tplc="374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36022"/>
    <w:multiLevelType w:val="hybridMultilevel"/>
    <w:tmpl w:val="B8169C48"/>
    <w:lvl w:ilvl="0" w:tplc="B02AB96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A55C5C"/>
    <w:multiLevelType w:val="hybridMultilevel"/>
    <w:tmpl w:val="230CE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74941F6A"/>
    <w:multiLevelType w:val="hybridMultilevel"/>
    <w:tmpl w:val="2672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683"/>
    <w:rsid w:val="0001377A"/>
    <w:rsid w:val="000138A4"/>
    <w:rsid w:val="00045E10"/>
    <w:rsid w:val="00047529"/>
    <w:rsid w:val="00096ECF"/>
    <w:rsid w:val="00107853"/>
    <w:rsid w:val="001122EE"/>
    <w:rsid w:val="00170A4C"/>
    <w:rsid w:val="00192B5D"/>
    <w:rsid w:val="001974E5"/>
    <w:rsid w:val="001E27C5"/>
    <w:rsid w:val="001F5E70"/>
    <w:rsid w:val="00215846"/>
    <w:rsid w:val="002665DE"/>
    <w:rsid w:val="002A36F1"/>
    <w:rsid w:val="002E4E7F"/>
    <w:rsid w:val="00310C00"/>
    <w:rsid w:val="00312F7F"/>
    <w:rsid w:val="0033129E"/>
    <w:rsid w:val="00337CBD"/>
    <w:rsid w:val="00366CCA"/>
    <w:rsid w:val="003834E1"/>
    <w:rsid w:val="003863E0"/>
    <w:rsid w:val="003B3044"/>
    <w:rsid w:val="003B583D"/>
    <w:rsid w:val="003D3A14"/>
    <w:rsid w:val="003E0561"/>
    <w:rsid w:val="00433E64"/>
    <w:rsid w:val="00483067"/>
    <w:rsid w:val="004D1BB3"/>
    <w:rsid w:val="00524393"/>
    <w:rsid w:val="00562F7F"/>
    <w:rsid w:val="005869DF"/>
    <w:rsid w:val="00590CCC"/>
    <w:rsid w:val="005B1AA2"/>
    <w:rsid w:val="00634214"/>
    <w:rsid w:val="00642328"/>
    <w:rsid w:val="006553B1"/>
    <w:rsid w:val="00680F62"/>
    <w:rsid w:val="00682CBC"/>
    <w:rsid w:val="00691630"/>
    <w:rsid w:val="006C5920"/>
    <w:rsid w:val="006E18A9"/>
    <w:rsid w:val="006F0BA7"/>
    <w:rsid w:val="0071378D"/>
    <w:rsid w:val="00760EC4"/>
    <w:rsid w:val="0077022B"/>
    <w:rsid w:val="00791F7F"/>
    <w:rsid w:val="007F3683"/>
    <w:rsid w:val="008062EF"/>
    <w:rsid w:val="0083207B"/>
    <w:rsid w:val="00866411"/>
    <w:rsid w:val="00867D95"/>
    <w:rsid w:val="00871AA2"/>
    <w:rsid w:val="008A0142"/>
    <w:rsid w:val="008B6C50"/>
    <w:rsid w:val="008E52E6"/>
    <w:rsid w:val="009157A9"/>
    <w:rsid w:val="009264AA"/>
    <w:rsid w:val="00935A93"/>
    <w:rsid w:val="00A34BD9"/>
    <w:rsid w:val="00A46F55"/>
    <w:rsid w:val="00A66EB6"/>
    <w:rsid w:val="00A7778C"/>
    <w:rsid w:val="00A82337"/>
    <w:rsid w:val="00AA66B6"/>
    <w:rsid w:val="00B416F2"/>
    <w:rsid w:val="00B47E5A"/>
    <w:rsid w:val="00B5201F"/>
    <w:rsid w:val="00B5546D"/>
    <w:rsid w:val="00BC642C"/>
    <w:rsid w:val="00C64457"/>
    <w:rsid w:val="00C67C3D"/>
    <w:rsid w:val="00C72CB3"/>
    <w:rsid w:val="00CC1B04"/>
    <w:rsid w:val="00D418E1"/>
    <w:rsid w:val="00D835EB"/>
    <w:rsid w:val="00D86764"/>
    <w:rsid w:val="00DF0B35"/>
    <w:rsid w:val="00DF3283"/>
    <w:rsid w:val="00DF5EE6"/>
    <w:rsid w:val="00E214E7"/>
    <w:rsid w:val="00E43361"/>
    <w:rsid w:val="00E61A1E"/>
    <w:rsid w:val="00E63182"/>
    <w:rsid w:val="00E76E10"/>
    <w:rsid w:val="00EE3564"/>
    <w:rsid w:val="00F07090"/>
    <w:rsid w:val="00F1026D"/>
    <w:rsid w:val="00F152AC"/>
    <w:rsid w:val="00F23163"/>
    <w:rsid w:val="00F71887"/>
    <w:rsid w:val="00FC3101"/>
    <w:rsid w:val="00FE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215846"/>
    <w:rPr>
      <w:b/>
      <w:sz w:val="32"/>
    </w:rPr>
  </w:style>
  <w:style w:type="character" w:customStyle="1" w:styleId="30">
    <w:name w:val="Заголовок 3 Знак"/>
    <w:basedOn w:val="a0"/>
    <w:link w:val="3"/>
    <w:rsid w:val="00215846"/>
    <w:rPr>
      <w:b/>
      <w:sz w:val="24"/>
    </w:rPr>
  </w:style>
  <w:style w:type="paragraph" w:styleId="a4">
    <w:name w:val="List Paragraph"/>
    <w:basedOn w:val="a"/>
    <w:uiPriority w:val="34"/>
    <w:qFormat/>
    <w:rsid w:val="008B6C50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8B6C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90C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0CCC"/>
    <w:rPr>
      <w:sz w:val="24"/>
      <w:szCs w:val="24"/>
    </w:rPr>
  </w:style>
  <w:style w:type="paragraph" w:styleId="a8">
    <w:name w:val="footer"/>
    <w:basedOn w:val="a"/>
    <w:link w:val="a9"/>
    <w:rsid w:val="00590C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0CCC"/>
    <w:rPr>
      <w:sz w:val="24"/>
      <w:szCs w:val="24"/>
    </w:rPr>
  </w:style>
  <w:style w:type="paragraph" w:customStyle="1" w:styleId="ConsPlusNonformat">
    <w:name w:val="ConsPlusNonformat"/>
    <w:rsid w:val="00F231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366CCA"/>
    <w:pPr>
      <w:ind w:left="-456" w:firstLine="57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366CC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7DD436ADA96AE4D2C5F0A36497945E9763E7E4041E690EC849188AF8DD47EB70544C6ABBA3BFK9e3F" TargetMode="External"/><Relationship Id="rId13" Type="http://schemas.openxmlformats.org/officeDocument/2006/relationships/hyperlink" Target="consultantplus://offline/ref=D07DD436ADA96AE4D2C5F0A36497945E9F65E7E400103404C0101488FFKDe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7DD436ADA96AE4D2C5EEAE72FBCA549C68BFE9001D3B52994F4FD5A8DB12AB30521929FFAEBE9BC9F44BKCeB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7DD436ADA96AE4D2C5F0A36497945E9763E7E4041E690EC849188AF8DD47EB70544C6ABBA3BFK9e3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07DD436ADA96AE4D2C5F0A36497945E9F65E7E400103404C0101488FFKDe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7DD436ADA96AE4D2C5EEAE72FBCA549C68BFE9001D3B52994F4FD5A8DB12AB30521929FFAEBE9BC9F44BKCeB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D33C-7BF5-4965-ADBE-9F604FE4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Comp</cp:lastModifiedBy>
  <cp:revision>6</cp:revision>
  <cp:lastPrinted>2015-08-21T11:02:00Z</cp:lastPrinted>
  <dcterms:created xsi:type="dcterms:W3CDTF">2015-09-15T09:14:00Z</dcterms:created>
  <dcterms:modified xsi:type="dcterms:W3CDTF">2015-09-15T10:25:00Z</dcterms:modified>
</cp:coreProperties>
</file>