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3" w:rsidRPr="000C7F51" w:rsidRDefault="00350EC3" w:rsidP="00090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51">
        <w:rPr>
          <w:rFonts w:ascii="Times New Roman" w:hAnsi="Times New Roman"/>
          <w:b/>
          <w:sz w:val="24"/>
          <w:szCs w:val="24"/>
        </w:rPr>
        <w:t>СОВЕТ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НАРОДНЫХ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ДЕПУТАТОВ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МУНИЦИПАЛЬНОГО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ОБРАЗОВАНИЯ</w:t>
      </w:r>
    </w:p>
    <w:p w:rsidR="00350EC3" w:rsidRPr="000C7F51" w:rsidRDefault="00350EC3" w:rsidP="0009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F51">
        <w:rPr>
          <w:rFonts w:ascii="Times New Roman" w:hAnsi="Times New Roman"/>
          <w:b/>
          <w:sz w:val="28"/>
          <w:szCs w:val="28"/>
        </w:rPr>
        <w:t>СТ</w:t>
      </w:r>
      <w:r w:rsidR="00F27673" w:rsidRPr="000C7F51">
        <w:rPr>
          <w:rFonts w:ascii="Times New Roman" w:hAnsi="Times New Roman"/>
          <w:b/>
          <w:sz w:val="28"/>
          <w:szCs w:val="28"/>
        </w:rPr>
        <w:t>Е</w:t>
      </w:r>
      <w:r w:rsidRPr="000C7F51">
        <w:rPr>
          <w:rFonts w:ascii="Times New Roman" w:hAnsi="Times New Roman"/>
          <w:b/>
          <w:sz w:val="28"/>
          <w:szCs w:val="28"/>
        </w:rPr>
        <w:t xml:space="preserve">ПАНЦЕВСКОЕ </w:t>
      </w:r>
      <w:r w:rsidRPr="000C7F51">
        <w:rPr>
          <w:rFonts w:ascii="Times New Roman" w:hAnsi="Times New Roman"/>
          <w:b/>
          <w:sz w:val="28"/>
          <w:szCs w:val="28"/>
        </w:rPr>
        <w:br/>
      </w:r>
      <w:r w:rsidRPr="000C7F51">
        <w:rPr>
          <w:rFonts w:ascii="Times New Roman" w:hAnsi="Times New Roman"/>
          <w:b/>
          <w:sz w:val="24"/>
          <w:szCs w:val="24"/>
        </w:rPr>
        <w:t>ВЯЗНИКОВСКОГО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РАЙОНА</w:t>
      </w:r>
    </w:p>
    <w:p w:rsidR="00A75C7D" w:rsidRPr="000C7F51" w:rsidRDefault="00A75C7D" w:rsidP="00A75C7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00" w:type="dxa"/>
        <w:tblLook w:val="01E0"/>
      </w:tblPr>
      <w:tblGrid>
        <w:gridCol w:w="5070"/>
        <w:gridCol w:w="4501"/>
        <w:gridCol w:w="229"/>
      </w:tblGrid>
      <w:tr w:rsidR="00A75C7D" w:rsidRPr="000C7F51" w:rsidTr="00F27673">
        <w:trPr>
          <w:gridAfter w:val="1"/>
          <w:wAfter w:w="229" w:type="dxa"/>
          <w:trHeight w:val="585"/>
        </w:trPr>
        <w:tc>
          <w:tcPr>
            <w:tcW w:w="9571" w:type="dxa"/>
            <w:gridSpan w:val="2"/>
          </w:tcPr>
          <w:p w:rsidR="00A75C7D" w:rsidRPr="000C7F51" w:rsidRDefault="00A75C7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7F51"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</w:p>
        </w:tc>
      </w:tr>
      <w:tr w:rsidR="00A75C7D" w:rsidRPr="000C7F51" w:rsidTr="00F27673">
        <w:tc>
          <w:tcPr>
            <w:tcW w:w="5070" w:type="dxa"/>
          </w:tcPr>
          <w:p w:rsidR="00A75C7D" w:rsidRPr="000C7F51" w:rsidRDefault="00A9669E" w:rsidP="002F07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F51">
              <w:rPr>
                <w:rFonts w:ascii="Times New Roman" w:hAnsi="Times New Roman"/>
                <w:sz w:val="28"/>
                <w:szCs w:val="28"/>
              </w:rPr>
              <w:t>2</w:t>
            </w:r>
            <w:r w:rsidR="00FC5025" w:rsidRPr="000C7F51">
              <w:rPr>
                <w:rFonts w:ascii="Times New Roman" w:hAnsi="Times New Roman"/>
                <w:sz w:val="28"/>
                <w:szCs w:val="28"/>
              </w:rPr>
              <w:t>9</w:t>
            </w:r>
            <w:r w:rsidRPr="000C7F51">
              <w:rPr>
                <w:rFonts w:ascii="Times New Roman" w:hAnsi="Times New Roman"/>
                <w:sz w:val="28"/>
                <w:szCs w:val="28"/>
              </w:rPr>
              <w:t>.</w:t>
            </w:r>
            <w:r w:rsidR="002F07E3">
              <w:rPr>
                <w:rFonts w:ascii="Times New Roman" w:hAnsi="Times New Roman"/>
                <w:sz w:val="28"/>
                <w:szCs w:val="28"/>
              </w:rPr>
              <w:t>11</w:t>
            </w:r>
            <w:r w:rsidRPr="000C7F51">
              <w:rPr>
                <w:rFonts w:ascii="Times New Roman" w:hAnsi="Times New Roman"/>
                <w:sz w:val="28"/>
                <w:szCs w:val="28"/>
              </w:rPr>
              <w:t>.201</w:t>
            </w:r>
            <w:r w:rsidR="002F07E3">
              <w:rPr>
                <w:rFonts w:ascii="Times New Roman" w:hAnsi="Times New Roman"/>
                <w:sz w:val="28"/>
                <w:szCs w:val="28"/>
              </w:rPr>
              <w:t>6</w:t>
            </w:r>
            <w:r w:rsidR="00F27673" w:rsidRPr="000C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0" w:type="dxa"/>
            <w:gridSpan w:val="2"/>
          </w:tcPr>
          <w:p w:rsidR="00A75C7D" w:rsidRPr="000C7F51" w:rsidRDefault="00F27673" w:rsidP="00F27673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F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A75C7D" w:rsidRPr="000C7F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C7F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50EC3" w:rsidRPr="000C7F51" w:rsidTr="00F27673">
        <w:trPr>
          <w:trHeight w:val="2033"/>
        </w:trPr>
        <w:tc>
          <w:tcPr>
            <w:tcW w:w="5070" w:type="dxa"/>
          </w:tcPr>
          <w:p w:rsidR="00350EC3" w:rsidRPr="000C7F51" w:rsidRDefault="00090ADC" w:rsidP="00AD51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О внесении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изменени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в приложение к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решени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Совета наро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дных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депутатов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муни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ципального обр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азования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панцевское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от 26.12.2013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«О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пенсионном обеспечении муниципальных служащих, лиц, замещающих муниципальные должности в администрации муниципального образования Ст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панцевское Вязниковского района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DF4577" w:rsidRPr="000C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0" w:type="dxa"/>
            <w:gridSpan w:val="2"/>
          </w:tcPr>
          <w:p w:rsidR="00350EC3" w:rsidRPr="000C7F51" w:rsidRDefault="00350EC3" w:rsidP="00DF4577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EC3" w:rsidRPr="000C7F51" w:rsidRDefault="00350EC3" w:rsidP="00350E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0EC3" w:rsidRPr="000C7F51" w:rsidRDefault="00F27673" w:rsidP="00F2767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В соответствии со статьей 1 Закона Владимирской области от 05.10.2016 № 113-ОЗ «О внесении изменений в Закон Владимирской области «О государственной гражданской службе Владимирской области»</w:t>
      </w:r>
      <w:r w:rsidR="00B553B2" w:rsidRPr="000C7F51">
        <w:rPr>
          <w:rFonts w:ascii="Times New Roman" w:hAnsi="Times New Roman"/>
          <w:sz w:val="28"/>
          <w:szCs w:val="28"/>
        </w:rPr>
        <w:t>, Уставом муниципального</w:t>
      </w:r>
      <w:r w:rsidR="00BD071F" w:rsidRPr="000C7F51">
        <w:rPr>
          <w:rFonts w:ascii="Times New Roman" w:hAnsi="Times New Roman"/>
          <w:sz w:val="28"/>
          <w:szCs w:val="28"/>
        </w:rPr>
        <w:t xml:space="preserve"> </w:t>
      </w:r>
      <w:r w:rsidR="00B553B2" w:rsidRPr="000C7F51">
        <w:rPr>
          <w:rFonts w:ascii="Times New Roman" w:hAnsi="Times New Roman"/>
          <w:sz w:val="28"/>
          <w:szCs w:val="28"/>
        </w:rPr>
        <w:t>образования Ст</w:t>
      </w:r>
      <w:r w:rsidRPr="000C7F51">
        <w:rPr>
          <w:rFonts w:ascii="Times New Roman" w:hAnsi="Times New Roman"/>
          <w:sz w:val="28"/>
          <w:szCs w:val="28"/>
        </w:rPr>
        <w:t>е</w:t>
      </w:r>
      <w:r w:rsidR="00B553B2" w:rsidRPr="000C7F51">
        <w:rPr>
          <w:rFonts w:ascii="Times New Roman" w:hAnsi="Times New Roman"/>
          <w:sz w:val="28"/>
          <w:szCs w:val="28"/>
        </w:rPr>
        <w:t>панцевское Вязниковского района Владимирской области Совет народных депутатов муниципального образования Ст</w:t>
      </w:r>
      <w:r w:rsidRPr="000C7F51">
        <w:rPr>
          <w:rFonts w:ascii="Times New Roman" w:hAnsi="Times New Roman"/>
          <w:sz w:val="28"/>
          <w:szCs w:val="28"/>
        </w:rPr>
        <w:t>е</w:t>
      </w:r>
      <w:r w:rsidR="00B553B2" w:rsidRPr="000C7F51">
        <w:rPr>
          <w:rFonts w:ascii="Times New Roman" w:hAnsi="Times New Roman"/>
          <w:sz w:val="28"/>
          <w:szCs w:val="28"/>
        </w:rPr>
        <w:t>панцевское решил:</w:t>
      </w:r>
    </w:p>
    <w:p w:rsidR="00A9669E" w:rsidRPr="000C7F51" w:rsidRDefault="00350EC3" w:rsidP="00F27673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 xml:space="preserve">Внести в </w:t>
      </w:r>
      <w:r w:rsidR="00AD51AC" w:rsidRPr="000C7F51">
        <w:rPr>
          <w:rFonts w:ascii="Times New Roman" w:hAnsi="Times New Roman"/>
          <w:sz w:val="28"/>
          <w:szCs w:val="28"/>
        </w:rPr>
        <w:t xml:space="preserve">приложение к </w:t>
      </w:r>
      <w:r w:rsidRPr="000C7F51">
        <w:rPr>
          <w:rFonts w:ascii="Times New Roman" w:hAnsi="Times New Roman"/>
          <w:sz w:val="28"/>
          <w:szCs w:val="28"/>
        </w:rPr>
        <w:t>решени</w:t>
      </w:r>
      <w:r w:rsidR="00AD51AC" w:rsidRPr="000C7F51">
        <w:rPr>
          <w:rFonts w:ascii="Times New Roman" w:hAnsi="Times New Roman"/>
          <w:sz w:val="28"/>
          <w:szCs w:val="28"/>
        </w:rPr>
        <w:t>ю</w:t>
      </w:r>
      <w:r w:rsidRPr="000C7F51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</w:t>
      </w:r>
      <w:r w:rsidR="00AD51AC" w:rsidRPr="000C7F51">
        <w:rPr>
          <w:rFonts w:ascii="Times New Roman" w:hAnsi="Times New Roman"/>
          <w:sz w:val="28"/>
          <w:szCs w:val="28"/>
        </w:rPr>
        <w:t xml:space="preserve"> </w:t>
      </w:r>
      <w:r w:rsidRPr="000C7F51">
        <w:rPr>
          <w:rFonts w:ascii="Times New Roman" w:hAnsi="Times New Roman"/>
          <w:sz w:val="28"/>
          <w:szCs w:val="28"/>
        </w:rPr>
        <w:t>образования Ст</w:t>
      </w:r>
      <w:r w:rsidR="00F27673" w:rsidRPr="000C7F51">
        <w:rPr>
          <w:rFonts w:ascii="Times New Roman" w:hAnsi="Times New Roman"/>
          <w:sz w:val="28"/>
          <w:szCs w:val="28"/>
        </w:rPr>
        <w:t>е</w:t>
      </w:r>
      <w:r w:rsidRPr="000C7F51">
        <w:rPr>
          <w:rFonts w:ascii="Times New Roman" w:hAnsi="Times New Roman"/>
          <w:sz w:val="28"/>
          <w:szCs w:val="28"/>
        </w:rPr>
        <w:t xml:space="preserve">панцевское </w:t>
      </w:r>
      <w:r w:rsidR="00A9669E" w:rsidRPr="000C7F51">
        <w:rPr>
          <w:rFonts w:ascii="Times New Roman" w:hAnsi="Times New Roman"/>
          <w:sz w:val="28"/>
          <w:szCs w:val="28"/>
        </w:rPr>
        <w:t>от 26.12.2013 № 202 «О пенсионном обеспечении муниципальных служащих, лиц, замещающих муниципальные должности в администрации муниципального образования Ст</w:t>
      </w:r>
      <w:r w:rsidR="00F27673" w:rsidRPr="000C7F51">
        <w:rPr>
          <w:rFonts w:ascii="Times New Roman" w:hAnsi="Times New Roman"/>
          <w:sz w:val="28"/>
          <w:szCs w:val="28"/>
        </w:rPr>
        <w:t>е</w:t>
      </w:r>
      <w:r w:rsidR="00A9669E" w:rsidRPr="000C7F51">
        <w:rPr>
          <w:rFonts w:ascii="Times New Roman" w:hAnsi="Times New Roman"/>
          <w:sz w:val="28"/>
          <w:szCs w:val="28"/>
        </w:rPr>
        <w:t>панцевское Вязниковского района»</w:t>
      </w:r>
      <w:r w:rsidR="00F340D1" w:rsidRPr="000C7F51">
        <w:rPr>
          <w:rFonts w:ascii="Times New Roman" w:hAnsi="Times New Roman"/>
          <w:sz w:val="28"/>
          <w:szCs w:val="28"/>
        </w:rPr>
        <w:t xml:space="preserve"> </w:t>
      </w:r>
      <w:r w:rsidRPr="000C7F51">
        <w:rPr>
          <w:rFonts w:ascii="Times New Roman" w:hAnsi="Times New Roman"/>
          <w:sz w:val="28"/>
          <w:szCs w:val="28"/>
        </w:rPr>
        <w:t>с</w:t>
      </w:r>
      <w:r w:rsidR="008F4531" w:rsidRPr="000C7F51">
        <w:rPr>
          <w:rFonts w:ascii="Times New Roman" w:hAnsi="Times New Roman"/>
          <w:sz w:val="28"/>
          <w:szCs w:val="28"/>
        </w:rPr>
        <w:t>ледующ</w:t>
      </w:r>
      <w:r w:rsidR="00AD51AC" w:rsidRPr="000C7F51">
        <w:rPr>
          <w:rFonts w:ascii="Times New Roman" w:hAnsi="Times New Roman"/>
          <w:sz w:val="28"/>
          <w:szCs w:val="28"/>
        </w:rPr>
        <w:t>и</w:t>
      </w:r>
      <w:r w:rsidR="008F4531" w:rsidRPr="000C7F51">
        <w:rPr>
          <w:rFonts w:ascii="Times New Roman" w:hAnsi="Times New Roman"/>
          <w:sz w:val="28"/>
          <w:szCs w:val="28"/>
        </w:rPr>
        <w:t>е изменени</w:t>
      </w:r>
      <w:r w:rsidR="00AD51AC" w:rsidRPr="000C7F51">
        <w:rPr>
          <w:rFonts w:ascii="Times New Roman" w:hAnsi="Times New Roman"/>
          <w:sz w:val="28"/>
          <w:szCs w:val="28"/>
        </w:rPr>
        <w:t>я</w:t>
      </w:r>
      <w:r w:rsidRPr="000C7F51">
        <w:rPr>
          <w:rFonts w:ascii="Times New Roman" w:hAnsi="Times New Roman"/>
          <w:sz w:val="28"/>
          <w:szCs w:val="28"/>
        </w:rPr>
        <w:t>:</w:t>
      </w:r>
    </w:p>
    <w:p w:rsidR="00BD071F" w:rsidRPr="000C7F51" w:rsidRDefault="00BD071F" w:rsidP="00F276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 xml:space="preserve">1.1. </w:t>
      </w:r>
      <w:r w:rsidR="00F27673" w:rsidRPr="000C7F51">
        <w:rPr>
          <w:rFonts w:ascii="Times New Roman" w:hAnsi="Times New Roman"/>
          <w:sz w:val="28"/>
          <w:szCs w:val="28"/>
        </w:rPr>
        <w:t>В абзаце первом пункта 3 слова «при наличии стажа муниципальной службы не менее 15 лет» исключить</w:t>
      </w:r>
      <w:r w:rsidRPr="000C7F51">
        <w:rPr>
          <w:rFonts w:ascii="Times New Roman" w:hAnsi="Times New Roman"/>
          <w:sz w:val="28"/>
          <w:szCs w:val="28"/>
        </w:rPr>
        <w:t>.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1.2. Пункт 4 изложить в следующей редакции: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«4. Муниципальным служащим, за исключением лиц, указанных в пункте 4.1. настоящего положения, назначается пенсия за выслугу лет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Федеральному закону от 15.12.2001 № 166-ФЗ «О государственном пенсионном обеспечении в Российской Федерации» в размере 45 процентов среднемесячного заработка муниципального служащего за вычетом фиксированной выплаты к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от 28.12.2013 № 400-ФЗ «О страховых пенсиях» (далее – Федеральный закон «О страховых пенсиях»).».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1.3. Дополнить пунктом 4.1 следующего содержания: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lastRenderedPageBreak/>
        <w:t>«4.1. Муниципальным служащим, указанным в части 3 статьи 7 Федерального закона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фиксированной выплаты к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«О страховых пенсиях.».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1.4. Дополнить пунктом 4.2 следующего содержания:</w:t>
      </w:r>
    </w:p>
    <w:p w:rsidR="00F27673" w:rsidRPr="000C7F51" w:rsidRDefault="00F27673" w:rsidP="00F27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«4.2. За каждый полный год стажа муниципальной службы сверх 15 лет пенсия за выслугу лет увеличивается на 3 процента среднемесячного заработка. При этом общая сумма пенсии за выслугу лет и указанной фиксированной выплаты к страховой пенсии не может превышать 75 процентов среднемесячного заработка.».</w:t>
      </w:r>
    </w:p>
    <w:p w:rsidR="00350EC3" w:rsidRPr="000C7F51" w:rsidRDefault="00F27673" w:rsidP="00F27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2. Решение вступает в силу с 01.01.2017 и подлежит опубликованию в газете «Маяк».</w:t>
      </w:r>
    </w:p>
    <w:p w:rsidR="00350EC3" w:rsidRPr="000C7F51" w:rsidRDefault="00350EC3" w:rsidP="0035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8F2" w:rsidRPr="000C7F51" w:rsidRDefault="00C118F2" w:rsidP="0035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69E" w:rsidRPr="000C7F51" w:rsidRDefault="00A9669E" w:rsidP="00F276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Глава муниципального образования,</w:t>
      </w:r>
      <w:r w:rsidR="00F27673" w:rsidRPr="000C7F51">
        <w:rPr>
          <w:rFonts w:ascii="Times New Roman" w:hAnsi="Times New Roman"/>
          <w:sz w:val="28"/>
          <w:szCs w:val="28"/>
        </w:rPr>
        <w:t xml:space="preserve"> </w:t>
      </w:r>
    </w:p>
    <w:p w:rsidR="00A9669E" w:rsidRPr="000C7F51" w:rsidRDefault="00A9669E" w:rsidP="00A966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="00F27673" w:rsidRPr="000C7F51">
        <w:rPr>
          <w:rFonts w:ascii="Times New Roman" w:hAnsi="Times New Roman"/>
          <w:sz w:val="28"/>
          <w:szCs w:val="28"/>
        </w:rPr>
        <w:t xml:space="preserve">                                 Е.В. Павлова</w:t>
      </w:r>
    </w:p>
    <w:p w:rsidR="00A9669E" w:rsidRPr="0036599F" w:rsidRDefault="00A9669E" w:rsidP="00A9669E">
      <w:pPr>
        <w:spacing w:after="12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A9669E" w:rsidRPr="0036599F" w:rsidSect="00F27673">
      <w:headerReference w:type="default" r:id="rId7"/>
      <w:pgSz w:w="11906" w:h="16838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23" w:rsidRDefault="00E73123" w:rsidP="00F27673">
      <w:pPr>
        <w:spacing w:after="0" w:line="240" w:lineRule="auto"/>
      </w:pPr>
      <w:r>
        <w:separator/>
      </w:r>
    </w:p>
  </w:endnote>
  <w:endnote w:type="continuationSeparator" w:id="0">
    <w:p w:rsidR="00E73123" w:rsidRDefault="00E73123" w:rsidP="00F2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23" w:rsidRDefault="00E73123" w:rsidP="00F27673">
      <w:pPr>
        <w:spacing w:after="0" w:line="240" w:lineRule="auto"/>
      </w:pPr>
      <w:r>
        <w:separator/>
      </w:r>
    </w:p>
  </w:footnote>
  <w:footnote w:type="continuationSeparator" w:id="0">
    <w:p w:rsidR="00E73123" w:rsidRDefault="00E73123" w:rsidP="00F2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844"/>
      <w:docPartObj>
        <w:docPartGallery w:val="Page Numbers (Top of Page)"/>
        <w:docPartUnique/>
      </w:docPartObj>
    </w:sdtPr>
    <w:sdtContent>
      <w:p w:rsidR="00F27673" w:rsidRDefault="006E1247">
        <w:pPr>
          <w:pStyle w:val="a4"/>
          <w:jc w:val="center"/>
        </w:pPr>
        <w:fldSimple w:instr=" PAGE   \* MERGEFORMAT ">
          <w:r w:rsidR="002F07E3">
            <w:rPr>
              <w:noProof/>
            </w:rPr>
            <w:t>2</w:t>
          </w:r>
        </w:fldSimple>
      </w:p>
    </w:sdtContent>
  </w:sdt>
  <w:p w:rsidR="00F27673" w:rsidRDefault="00F27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FB"/>
    <w:multiLevelType w:val="hybridMultilevel"/>
    <w:tmpl w:val="1438304E"/>
    <w:lvl w:ilvl="0" w:tplc="41E68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329DC"/>
    <w:multiLevelType w:val="multilevel"/>
    <w:tmpl w:val="05D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C7D"/>
    <w:rsid w:val="00090ADC"/>
    <w:rsid w:val="000C7F51"/>
    <w:rsid w:val="000F294A"/>
    <w:rsid w:val="001516F0"/>
    <w:rsid w:val="00235893"/>
    <w:rsid w:val="002F07E3"/>
    <w:rsid w:val="002F6E66"/>
    <w:rsid w:val="003169BD"/>
    <w:rsid w:val="003479B2"/>
    <w:rsid w:val="00350EC3"/>
    <w:rsid w:val="00352FAE"/>
    <w:rsid w:val="0036599F"/>
    <w:rsid w:val="00500FD6"/>
    <w:rsid w:val="006261BA"/>
    <w:rsid w:val="00694920"/>
    <w:rsid w:val="006C4227"/>
    <w:rsid w:val="006E1247"/>
    <w:rsid w:val="007213A1"/>
    <w:rsid w:val="00813974"/>
    <w:rsid w:val="00824409"/>
    <w:rsid w:val="00857BA1"/>
    <w:rsid w:val="0089364C"/>
    <w:rsid w:val="008C12AE"/>
    <w:rsid w:val="008F4531"/>
    <w:rsid w:val="0094618B"/>
    <w:rsid w:val="0096064B"/>
    <w:rsid w:val="009A4A74"/>
    <w:rsid w:val="009C08BC"/>
    <w:rsid w:val="00A75C7D"/>
    <w:rsid w:val="00A9669E"/>
    <w:rsid w:val="00AD51AC"/>
    <w:rsid w:val="00B553B2"/>
    <w:rsid w:val="00BB798E"/>
    <w:rsid w:val="00BC48DF"/>
    <w:rsid w:val="00BD071F"/>
    <w:rsid w:val="00C118F2"/>
    <w:rsid w:val="00C125AF"/>
    <w:rsid w:val="00D00DBB"/>
    <w:rsid w:val="00D601E3"/>
    <w:rsid w:val="00DA001A"/>
    <w:rsid w:val="00DF2208"/>
    <w:rsid w:val="00DF4577"/>
    <w:rsid w:val="00E73123"/>
    <w:rsid w:val="00ED3D02"/>
    <w:rsid w:val="00F2238B"/>
    <w:rsid w:val="00F27673"/>
    <w:rsid w:val="00F340D1"/>
    <w:rsid w:val="00FB03E3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7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</dc:title>
  <dc:subject/>
  <dc:creator>Comp</dc:creator>
  <cp:keywords/>
  <dc:description/>
  <cp:lastModifiedBy>Comp</cp:lastModifiedBy>
  <cp:revision>5</cp:revision>
  <cp:lastPrinted>2014-01-25T07:10:00Z</cp:lastPrinted>
  <dcterms:created xsi:type="dcterms:W3CDTF">2016-11-25T04:53:00Z</dcterms:created>
  <dcterms:modified xsi:type="dcterms:W3CDTF">2016-11-25T09:56:00Z</dcterms:modified>
</cp:coreProperties>
</file>