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F" w:rsidRPr="0048730B" w:rsidRDefault="00385B3F" w:rsidP="00385B3F">
      <w:pPr>
        <w:pStyle w:val="1"/>
        <w:rPr>
          <w:color w:val="000000"/>
          <w:sz w:val="24"/>
          <w:szCs w:val="24"/>
        </w:rPr>
      </w:pPr>
      <w:r w:rsidRPr="0048730B">
        <w:rPr>
          <w:color w:val="000000"/>
          <w:sz w:val="24"/>
          <w:szCs w:val="24"/>
        </w:rPr>
        <w:t>СОВЕТ  НАРОДНЫХ  ДЕПУТАТОВ</w:t>
      </w:r>
      <w:r w:rsidR="006908EA" w:rsidRPr="0048730B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48730B" w:rsidRDefault="008B5BC2" w:rsidP="00385B3F">
      <w:pPr>
        <w:pStyle w:val="3"/>
        <w:jc w:val="center"/>
        <w:rPr>
          <w:color w:val="000000"/>
          <w:szCs w:val="24"/>
        </w:rPr>
      </w:pPr>
      <w:r w:rsidRPr="0048730B">
        <w:rPr>
          <w:color w:val="000000"/>
          <w:sz w:val="28"/>
          <w:szCs w:val="28"/>
        </w:rPr>
        <w:t>СТЕ</w:t>
      </w:r>
      <w:r w:rsidR="00385B3F" w:rsidRPr="0048730B">
        <w:rPr>
          <w:color w:val="000000"/>
          <w:sz w:val="28"/>
          <w:szCs w:val="28"/>
        </w:rPr>
        <w:t>ПАНЦЕВСКОЕ</w:t>
      </w:r>
    </w:p>
    <w:p w:rsidR="00CC515E" w:rsidRPr="0048730B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48730B">
        <w:rPr>
          <w:rFonts w:ascii="Times New Roman" w:hAnsi="Times New Roman"/>
          <w:b/>
          <w:color w:val="000000"/>
          <w:szCs w:val="24"/>
        </w:rPr>
        <w:t>ВЯЗНИКОВСКОГО РАЙОНА</w:t>
      </w:r>
    </w:p>
    <w:p w:rsidR="00385B3F" w:rsidRPr="0048730B" w:rsidRDefault="00385B3F" w:rsidP="002F7A29">
      <w:pPr>
        <w:pStyle w:val="2"/>
        <w:spacing w:before="240"/>
        <w:rPr>
          <w:color w:val="000000"/>
          <w:sz w:val="28"/>
          <w:szCs w:val="28"/>
        </w:rPr>
      </w:pPr>
      <w:r w:rsidRPr="0048730B">
        <w:rPr>
          <w:color w:val="000000"/>
          <w:sz w:val="28"/>
          <w:szCs w:val="28"/>
        </w:rPr>
        <w:t>Р Е Ш Е Н И Е</w:t>
      </w:r>
    </w:p>
    <w:p w:rsidR="002F7A29" w:rsidRPr="0055222C" w:rsidRDefault="0055222C" w:rsidP="0055222C">
      <w:pPr>
        <w:spacing w:before="240" w:after="240"/>
        <w:jc w:val="both"/>
        <w:rPr>
          <w:rFonts w:ascii="Times New Roman" w:hAnsi="Times New Roman"/>
          <w:sz w:val="28"/>
        </w:rPr>
      </w:pPr>
      <w:r w:rsidRPr="0055222C">
        <w:rPr>
          <w:rFonts w:ascii="Times New Roman" w:hAnsi="Times New Roman"/>
          <w:sz w:val="28"/>
        </w:rPr>
        <w:t xml:space="preserve">27.09.2018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 w:rsidRPr="0055222C">
        <w:rPr>
          <w:rFonts w:ascii="Times New Roman" w:hAnsi="Times New Roman"/>
          <w:sz w:val="28"/>
        </w:rPr>
        <w:t>№ 135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85B3F" w:rsidRPr="0048730B" w:rsidTr="00CB5B5D">
        <w:trPr>
          <w:trHeight w:val="12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B3F" w:rsidRPr="0048730B" w:rsidRDefault="006D5D7A" w:rsidP="00CB5B5D">
            <w:pPr>
              <w:ind w:left="-109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8730B">
              <w:rPr>
                <w:rFonts w:ascii="Times New Roman" w:hAnsi="Times New Roman"/>
                <w:i/>
                <w:color w:val="000000"/>
                <w:szCs w:val="24"/>
              </w:rPr>
              <w:t>О регламенте Совета народных депутатов муниципального образования Степанцевское Вязниковского района</w:t>
            </w:r>
            <w:r w:rsidR="006967F2" w:rsidRPr="0048730B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385B3F" w:rsidRPr="0048730B" w:rsidRDefault="005378CB" w:rsidP="0010288C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131-ФЗ «Об общих принципах организации местного самоуправления в Российской Федерации», Уставом муниципального образования Степанцевское, Совет народных депутатов </w:t>
      </w:r>
      <w:r w:rsidR="00CB5B5D" w:rsidRPr="004873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30B">
        <w:rPr>
          <w:rFonts w:ascii="Times New Roman" w:hAnsi="Times New Roman"/>
          <w:color w:val="000000"/>
          <w:sz w:val="28"/>
          <w:szCs w:val="28"/>
        </w:rPr>
        <w:t>р е ш и л</w:t>
      </w:r>
      <w:r w:rsidR="00385B3F" w:rsidRPr="0048730B">
        <w:rPr>
          <w:rFonts w:ascii="Times New Roman" w:hAnsi="Times New Roman"/>
          <w:b/>
          <w:bCs/>
          <w:color w:val="000000"/>
          <w:sz w:val="28"/>
        </w:rPr>
        <w:t>:</w:t>
      </w:r>
    </w:p>
    <w:p w:rsidR="00414580" w:rsidRPr="0048730B" w:rsidRDefault="00610527" w:rsidP="0010288C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88C" w:rsidRPr="0048730B">
        <w:rPr>
          <w:rFonts w:ascii="Times New Roman" w:hAnsi="Times New Roman"/>
          <w:color w:val="000000"/>
          <w:sz w:val="28"/>
          <w:szCs w:val="28"/>
        </w:rPr>
        <w:t xml:space="preserve">Утвердить регламент Совета народных депутатов </w:t>
      </w:r>
      <w:r w:rsidR="0010288C" w:rsidRPr="0048730B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 Вязниковского района</w:t>
      </w:r>
      <w:r w:rsidR="0010288C" w:rsidRPr="0048730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10288C" w:rsidRPr="0048730B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</w:p>
    <w:p w:rsidR="0010288C" w:rsidRPr="0048730B" w:rsidRDefault="00483D00" w:rsidP="0010288C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2</w:t>
      </w:r>
      <w:r w:rsidR="00313C4E" w:rsidRPr="004873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0288C" w:rsidRPr="0048730B">
        <w:rPr>
          <w:rFonts w:ascii="Times New Roman" w:hAnsi="Times New Roman"/>
          <w:color w:val="000000"/>
          <w:sz w:val="28"/>
          <w:szCs w:val="28"/>
        </w:rPr>
        <w:t xml:space="preserve">Признать решение Совета народных депутатов муниципального образования </w:t>
      </w:r>
      <w:r w:rsidR="00AD4A20" w:rsidRPr="0048730B">
        <w:rPr>
          <w:rFonts w:ascii="Times New Roman" w:hAnsi="Times New Roman"/>
          <w:color w:val="000000"/>
          <w:sz w:val="28"/>
          <w:szCs w:val="28"/>
        </w:rPr>
        <w:t>Степанцевское</w:t>
      </w:r>
      <w:r w:rsidR="0010288C" w:rsidRPr="0048730B">
        <w:rPr>
          <w:rFonts w:ascii="Times New Roman" w:hAnsi="Times New Roman"/>
          <w:color w:val="000000"/>
          <w:sz w:val="28"/>
          <w:szCs w:val="28"/>
        </w:rPr>
        <w:t xml:space="preserve"> от 28.11.2005 № 9 «О регламенте Совета народных депутатов муниципального образования Степанцевское» утратившим силу.</w:t>
      </w:r>
    </w:p>
    <w:p w:rsidR="00313C4E" w:rsidRPr="0048730B" w:rsidRDefault="00BF0668" w:rsidP="0010288C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730B">
        <w:rPr>
          <w:rFonts w:ascii="Times New Roman" w:hAnsi="Times New Roman"/>
          <w:sz w:val="28"/>
        </w:rPr>
        <w:t xml:space="preserve">3. </w:t>
      </w:r>
      <w:r w:rsidR="00483D00" w:rsidRPr="0048730B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 в газете «Маяк»</w:t>
      </w:r>
      <w:r w:rsidR="00313C4E" w:rsidRPr="0048730B">
        <w:rPr>
          <w:rFonts w:ascii="Times New Roman" w:hAnsi="Times New Roman"/>
          <w:color w:val="000000"/>
          <w:sz w:val="28"/>
        </w:rPr>
        <w:t>.</w:t>
      </w:r>
    </w:p>
    <w:p w:rsidR="00E5297F" w:rsidRPr="0048730B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48730B" w:rsidRDefault="00793422" w:rsidP="00BF0668">
      <w:pPr>
        <w:spacing w:before="3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Гл</w:t>
      </w:r>
      <w:r w:rsidR="00032219" w:rsidRPr="0048730B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48730B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F0668" w:rsidRPr="004873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51395"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D00" w:rsidRPr="0048730B">
        <w:rPr>
          <w:rFonts w:ascii="Times New Roman" w:hAnsi="Times New Roman"/>
          <w:color w:val="000000"/>
          <w:sz w:val="28"/>
          <w:szCs w:val="28"/>
        </w:rPr>
        <w:t>Е.В. Павлова</w:t>
      </w:r>
    </w:p>
    <w:p w:rsidR="00DB694F" w:rsidRPr="0048730B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48730B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48730B">
        <w:rPr>
          <w:rFonts w:ascii="Times New Roman" w:hAnsi="Times New Roman"/>
          <w:bCs/>
          <w:color w:val="000000"/>
        </w:rPr>
        <w:lastRenderedPageBreak/>
        <w:t>Приложение</w:t>
      </w: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>к решению Совета народных депутатов муниципального образования Степанцевское</w:t>
      </w: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 xml:space="preserve">от </w:t>
      </w:r>
      <w:r w:rsidR="00CE06F0">
        <w:rPr>
          <w:rFonts w:ascii="Times New Roman" w:hAnsi="Times New Roman"/>
          <w:bCs/>
          <w:color w:val="000000"/>
        </w:rPr>
        <w:t xml:space="preserve">27.09.2018 </w:t>
      </w:r>
      <w:r w:rsidRPr="0048730B">
        <w:rPr>
          <w:rFonts w:ascii="Times New Roman" w:hAnsi="Times New Roman"/>
          <w:bCs/>
          <w:color w:val="000000"/>
        </w:rPr>
        <w:t>№</w:t>
      </w:r>
      <w:r w:rsidR="00CE06F0">
        <w:rPr>
          <w:rFonts w:ascii="Times New Roman" w:hAnsi="Times New Roman"/>
          <w:bCs/>
          <w:color w:val="000000"/>
        </w:rPr>
        <w:t xml:space="preserve"> 135</w:t>
      </w: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677E21">
      <w:pPr>
        <w:jc w:val="center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Регламент</w:t>
      </w:r>
    </w:p>
    <w:p w:rsidR="00DF117F" w:rsidRPr="0048730B" w:rsidRDefault="00DF117F" w:rsidP="00DF117F">
      <w:pPr>
        <w:spacing w:after="120"/>
        <w:jc w:val="center"/>
        <w:rPr>
          <w:rFonts w:ascii="Times New Roman" w:hAnsi="Times New Roman"/>
          <w:color w:val="000000"/>
          <w:sz w:val="28"/>
          <w:szCs w:val="24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Совета народных депутатов </w:t>
      </w:r>
      <w:r w:rsidRPr="0048730B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 Вязниковского района</w:t>
      </w:r>
    </w:p>
    <w:p w:rsidR="00D9274F" w:rsidRPr="0048730B" w:rsidRDefault="00D9274F" w:rsidP="00826F0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1. Общие положения</w:t>
      </w:r>
    </w:p>
    <w:p w:rsidR="00D9274F" w:rsidRPr="0048730B" w:rsidRDefault="00D9274F" w:rsidP="00826F0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</w:p>
    <w:p w:rsidR="00D9274F" w:rsidRPr="0048730B" w:rsidRDefault="00D9274F" w:rsidP="00826F0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Регламент Совета народных депутатов </w:t>
      </w:r>
      <w:r w:rsidR="00AF2682" w:rsidRPr="0048730B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 Вязниковского района</w:t>
      </w:r>
      <w:r w:rsidR="00AF2682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>(далее</w:t>
      </w:r>
      <w:r w:rsidR="000F7139" w:rsidRPr="0048730B">
        <w:rPr>
          <w:rFonts w:ascii="Times New Roman" w:hAnsi="Times New Roman"/>
          <w:bCs/>
          <w:color w:val="000000"/>
          <w:sz w:val="28"/>
        </w:rPr>
        <w:t xml:space="preserve"> – </w:t>
      </w:r>
      <w:r w:rsidRPr="0048730B">
        <w:rPr>
          <w:rFonts w:ascii="Times New Roman" w:hAnsi="Times New Roman"/>
          <w:bCs/>
          <w:color w:val="000000"/>
          <w:sz w:val="28"/>
        </w:rPr>
        <w:t xml:space="preserve">Регламент) является правовым актом, определяющим организацию деятельности и порядок работы Совета народных депутатов </w:t>
      </w:r>
      <w:r w:rsidR="00AF2682" w:rsidRPr="0048730B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 Вязниковского района</w:t>
      </w:r>
      <w:r w:rsidR="00AF2682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>(далее - Совет), его постоянных и временных органов, должностных лиц, работников аппарата Совета, а также осуществление депутатской деятельности.</w:t>
      </w:r>
    </w:p>
    <w:p w:rsidR="00D9274F" w:rsidRPr="0048730B" w:rsidRDefault="00D9274F" w:rsidP="00826F0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Настоящий Регламент разработан на основании действующего федерального и областного законодательства, Устава </w:t>
      </w:r>
      <w:r w:rsidR="000F7139" w:rsidRPr="0048730B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826F0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В соответствии со статьями 3, 12, 130-133 Конституции Российской Федерации, Федеральным законом от 06.10.2003 </w:t>
      </w:r>
      <w:r w:rsidR="008E4FD1" w:rsidRPr="0048730B">
        <w:rPr>
          <w:rFonts w:ascii="Times New Roman" w:hAnsi="Times New Roman"/>
          <w:bCs/>
          <w:color w:val="000000"/>
          <w:sz w:val="28"/>
        </w:rPr>
        <w:t>№</w:t>
      </w:r>
      <w:r w:rsidRPr="0048730B">
        <w:rPr>
          <w:rFonts w:ascii="Times New Roman" w:hAnsi="Times New Roman"/>
          <w:bCs/>
          <w:color w:val="000000"/>
          <w:sz w:val="28"/>
        </w:rPr>
        <w:t xml:space="preserve"> 131-ФЗ </w:t>
      </w:r>
      <w:r w:rsidR="008E4FD1" w:rsidRPr="0048730B">
        <w:rPr>
          <w:rFonts w:ascii="Times New Roman" w:hAnsi="Times New Roman"/>
          <w:bCs/>
          <w:color w:val="000000"/>
          <w:sz w:val="28"/>
        </w:rPr>
        <w:t>«</w:t>
      </w:r>
      <w:r w:rsidRPr="0048730B">
        <w:rPr>
          <w:rFonts w:ascii="Times New Roman" w:hAnsi="Times New Roman"/>
          <w:bCs/>
          <w:color w:val="000000"/>
          <w:sz w:val="28"/>
        </w:rPr>
        <w:t>Об общих принципах организации местного самоуправления в Российской Федерации</w:t>
      </w:r>
      <w:r w:rsidR="008E4FD1" w:rsidRPr="0048730B">
        <w:rPr>
          <w:rFonts w:ascii="Times New Roman" w:hAnsi="Times New Roman"/>
          <w:bCs/>
          <w:color w:val="000000"/>
          <w:sz w:val="28"/>
        </w:rPr>
        <w:t>»</w:t>
      </w:r>
      <w:r w:rsidRPr="0048730B">
        <w:rPr>
          <w:rFonts w:ascii="Times New Roman" w:hAnsi="Times New Roman"/>
          <w:bCs/>
          <w:color w:val="000000"/>
          <w:sz w:val="28"/>
        </w:rPr>
        <w:t xml:space="preserve"> (с последующими изменениями и дополнениями), законами Владимирской области, Уставом </w:t>
      </w:r>
      <w:r w:rsidR="008E4FD1" w:rsidRPr="0048730B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="008E4FD1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>(далее</w:t>
      </w:r>
      <w:r w:rsidR="008E4FD1" w:rsidRPr="0048730B">
        <w:rPr>
          <w:rFonts w:ascii="Times New Roman" w:hAnsi="Times New Roman"/>
          <w:bCs/>
          <w:color w:val="000000"/>
          <w:sz w:val="28"/>
        </w:rPr>
        <w:t xml:space="preserve"> – </w:t>
      </w:r>
      <w:r w:rsidRPr="0048730B">
        <w:rPr>
          <w:rFonts w:ascii="Times New Roman" w:hAnsi="Times New Roman"/>
          <w:bCs/>
          <w:color w:val="000000"/>
          <w:sz w:val="28"/>
        </w:rPr>
        <w:t xml:space="preserve">Устав) Совет является представительным органом местного самоуправления </w:t>
      </w:r>
      <w:r w:rsidR="008E4FD1" w:rsidRPr="0048730B">
        <w:rPr>
          <w:rFonts w:ascii="Times New Roman" w:hAnsi="Times New Roman"/>
          <w:color w:val="000000"/>
          <w:sz w:val="28"/>
          <w:szCs w:val="24"/>
        </w:rPr>
        <w:t>муниципального образования Степанцевское</w:t>
      </w:r>
      <w:r w:rsidRPr="0048730B">
        <w:rPr>
          <w:rFonts w:ascii="Times New Roman" w:hAnsi="Times New Roman"/>
          <w:bCs/>
          <w:color w:val="000000"/>
          <w:sz w:val="28"/>
        </w:rPr>
        <w:t>, обладает правами юридического лица и действует в пределах своих полномочий самостоятельно.</w:t>
      </w:r>
    </w:p>
    <w:p w:rsidR="00D9274F" w:rsidRPr="0048730B" w:rsidRDefault="00D9274F" w:rsidP="00402AB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2</w:t>
      </w:r>
    </w:p>
    <w:p w:rsidR="00D9274F" w:rsidRPr="0048730B" w:rsidRDefault="00D9274F" w:rsidP="00402AB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Совет руководствуется в своей деятельности Конституцией Российской Федерации, федеральными и областными законами, подзаконными актами (указами Президента Российской Федерации, постановлениями Правительства Российской Федерации и т.п.), Уставом, муниципальными правовыми актами Совета и настоящим Регламентом.</w:t>
      </w:r>
    </w:p>
    <w:p w:rsidR="00D9274F" w:rsidRPr="0048730B" w:rsidRDefault="00D9274F" w:rsidP="00402AB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Совет состоит из </w:t>
      </w:r>
      <w:r w:rsidR="00EA0BF6" w:rsidRPr="0048730B">
        <w:rPr>
          <w:rFonts w:ascii="Times New Roman" w:hAnsi="Times New Roman"/>
          <w:bCs/>
          <w:color w:val="000000"/>
          <w:sz w:val="28"/>
        </w:rPr>
        <w:t>10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депутатов, избираемых на муниципальных выборах по одномандатным избирательным округам</w:t>
      </w:r>
      <w:r w:rsidR="00EA0BF6" w:rsidRPr="0048730B">
        <w:rPr>
          <w:rFonts w:ascii="Times New Roman" w:hAnsi="Times New Roman"/>
          <w:bCs/>
          <w:color w:val="000000"/>
          <w:sz w:val="28"/>
        </w:rPr>
        <w:t xml:space="preserve"> на основе всеобщего, равного и прямого избирательного права при тайном голосовании </w:t>
      </w:r>
      <w:r w:rsidRPr="0048730B">
        <w:rPr>
          <w:rFonts w:ascii="Times New Roman" w:hAnsi="Times New Roman"/>
          <w:bCs/>
          <w:color w:val="000000"/>
          <w:sz w:val="28"/>
        </w:rPr>
        <w:t>сроком на 5 лет.</w:t>
      </w:r>
    </w:p>
    <w:p w:rsidR="00D9274F" w:rsidRPr="0048730B" w:rsidRDefault="00D9274F" w:rsidP="00402AB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Полномочия депутата Совета начинаются со дня его избрания и прекращаются со дня начала работы Совета нового созыва.</w:t>
      </w:r>
    </w:p>
    <w:p w:rsidR="00D9274F" w:rsidRPr="0048730B" w:rsidRDefault="00D9274F" w:rsidP="00402AB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4. Совет является коллегиальным органом и подотчетен лишь населению </w:t>
      </w:r>
      <w:r w:rsidR="000B531F" w:rsidRPr="0048730B">
        <w:rPr>
          <w:rFonts w:ascii="Times New Roman" w:hAnsi="Times New Roman"/>
          <w:bCs/>
          <w:color w:val="000000"/>
          <w:sz w:val="28"/>
        </w:rPr>
        <w:t>муниципального образования Степанцевское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7E000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lastRenderedPageBreak/>
        <w:t>5. Совет является правомочным, если в его состав избрано или в нем осталось не менее двух третей от установленной численности депутатов.</w:t>
      </w:r>
    </w:p>
    <w:p w:rsidR="00D9274F" w:rsidRPr="0048730B" w:rsidRDefault="00D9274F" w:rsidP="007E000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2. Планирование деятельности Совета</w:t>
      </w:r>
    </w:p>
    <w:p w:rsidR="00D9274F" w:rsidRPr="0048730B" w:rsidRDefault="00D9274F" w:rsidP="007E000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3</w:t>
      </w:r>
    </w:p>
    <w:p w:rsidR="00D9274F" w:rsidRPr="0048730B" w:rsidRDefault="00D9274F" w:rsidP="007E000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Деятельность Совета осуществляется в соответствии с планами работы Совета и его рабочих органов.</w:t>
      </w:r>
    </w:p>
    <w:p w:rsidR="00D9274F" w:rsidRPr="0048730B" w:rsidRDefault="00D9274F" w:rsidP="00D848A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План работы Совета на календарный год формируется на основе предложений, поступивших от главы </w:t>
      </w:r>
      <w:r w:rsidR="00052E38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депутатов и их групп, комиссий Совета, главы </w:t>
      </w:r>
      <w:r w:rsidR="00052E38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>, с учетом предложений избирателей. В плане работы Совета определяются основные примерные наименования проектов решений, указываются субъекты правотворческой инициативы, ответственные за разработку проекта, сроки разработки проектов правовых актов и сроки их рассмотрения Советом. В план работы Совета также могут быть включены иные вопросы, не носящие нормативного характера, но относящиеся к компетенции Совета. План работы Совета утверждается на заседании Совета.</w:t>
      </w:r>
    </w:p>
    <w:p w:rsidR="00D9274F" w:rsidRPr="0048730B" w:rsidRDefault="00D9274F" w:rsidP="00D848A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</w:t>
      </w:r>
      <w:r w:rsidR="00BF0C94" w:rsidRPr="0048730B">
        <w:rPr>
          <w:rFonts w:ascii="Times New Roman" w:hAnsi="Times New Roman"/>
          <w:bCs/>
          <w:color w:val="000000"/>
          <w:sz w:val="28"/>
        </w:rPr>
        <w:t>К</w:t>
      </w:r>
      <w:r w:rsidRPr="0048730B">
        <w:rPr>
          <w:rFonts w:ascii="Times New Roman" w:hAnsi="Times New Roman"/>
          <w:bCs/>
          <w:color w:val="000000"/>
          <w:sz w:val="28"/>
        </w:rPr>
        <w:t>омиссии Совета планируют свою деятельность в том же порядке.</w:t>
      </w:r>
    </w:p>
    <w:p w:rsidR="00D9274F" w:rsidRPr="0048730B" w:rsidRDefault="00D9274F" w:rsidP="00D848A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Отсутствие в плане работы какого-либо вопроса, предложенного в установленном порядке к рассмотрению, не может служить препятствием к его рассмотрению.</w:t>
      </w:r>
    </w:p>
    <w:p w:rsidR="00D9274F" w:rsidRPr="0048730B" w:rsidRDefault="00D9274F" w:rsidP="00D848A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3. Осуществление депутатской деятельности</w:t>
      </w:r>
    </w:p>
    <w:p w:rsidR="00D9274F" w:rsidRPr="0048730B" w:rsidRDefault="00D9274F" w:rsidP="00D848A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4</w:t>
      </w:r>
    </w:p>
    <w:p w:rsidR="00D9274F" w:rsidRPr="0048730B" w:rsidRDefault="00D9274F" w:rsidP="00D848A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Свои полномочия Совет осуществляет на заседаниях, а также ведет свою деятельность через постоянные и временные комиссии, обращения и запросы депутатов, иную индивидуальную и совместную депутатскую деятельность, депутатские слушания.</w:t>
      </w:r>
    </w:p>
    <w:p w:rsidR="00D9274F" w:rsidRPr="0048730B" w:rsidRDefault="00D9274F" w:rsidP="0003448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Основными формами деятельности депутатов являются участие в заседаниях Совета, в работе его комиссий</w:t>
      </w:r>
      <w:r w:rsidR="00BF0C94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>на принципах коллективного, свободного обсуждения и решения вопросов, деятельность в избирательных округах, а также в иных формах, предусмотренных действующим законодательством.</w:t>
      </w:r>
    </w:p>
    <w:p w:rsidR="00D9274F" w:rsidRPr="0048730B" w:rsidRDefault="00D9274F" w:rsidP="0003448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5</w:t>
      </w:r>
    </w:p>
    <w:p w:rsidR="00D9274F" w:rsidRPr="0048730B" w:rsidRDefault="00D9274F" w:rsidP="0003448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Депутату обеспечиваются условия для беспрепятственного осуществления своих полномочий.</w:t>
      </w:r>
    </w:p>
    <w:p w:rsidR="00D9274F" w:rsidRPr="0048730B" w:rsidRDefault="00D9274F" w:rsidP="0003448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</w:t>
      </w:r>
      <w:r w:rsidR="00190536" w:rsidRPr="0048730B">
        <w:rPr>
          <w:rFonts w:ascii="Times New Roman" w:hAnsi="Times New Roman"/>
          <w:bCs/>
          <w:color w:val="000000"/>
          <w:sz w:val="28"/>
        </w:rPr>
        <w:t>Депутаты Совета народных депутатов осуществляют свои полномочия, как правило, на непостоянной основе.</w:t>
      </w:r>
    </w:p>
    <w:p w:rsidR="00D9274F" w:rsidRPr="0048730B" w:rsidRDefault="00D9274F" w:rsidP="0003448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Депутат строит свою деятельность в соответствии со своей предвыборной программой и обращениями избирателей, руководствуется законодательством Российской Федерации и Владимирской области, Уставом, настоящим Регламентом и своими убеждениями.</w:t>
      </w:r>
    </w:p>
    <w:p w:rsidR="00D9274F" w:rsidRPr="0048730B" w:rsidRDefault="00D9274F" w:rsidP="0003448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lastRenderedPageBreak/>
        <w:t>4. Депутат отчитывается о своей деятельности перед избирателями по мере необходимости, но не реже одного раза в год.</w:t>
      </w:r>
    </w:p>
    <w:p w:rsidR="00D9274F" w:rsidRPr="0048730B" w:rsidRDefault="00D9274F" w:rsidP="0003448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Депутаты, работающие на непостоянной основе, на время исполнения депутатских обязанностей освобождаются от основной работы с возмещением им расходов, в порядке и размерах, установленных Советом, за счет собственных доходов бюджета</w:t>
      </w:r>
      <w:r w:rsidR="00466942" w:rsidRPr="0048730B">
        <w:rPr>
          <w:rFonts w:ascii="Times New Roman" w:hAnsi="Times New Roman"/>
          <w:bCs/>
          <w:color w:val="000000"/>
          <w:sz w:val="28"/>
        </w:rPr>
        <w:t xml:space="preserve"> 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AD199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Размер компенсации определяется исходя из среднего заработка по основному месту работы депутата и времени исполнения депутатских полномочий, за которые депутату не была выплачена заработная плата по основному месту работы.</w:t>
      </w:r>
    </w:p>
    <w:p w:rsidR="00D9274F" w:rsidRPr="0048730B" w:rsidRDefault="00D9274F" w:rsidP="00AD199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Для получения компенсации депутатом представляется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полномочий.</w:t>
      </w:r>
    </w:p>
    <w:p w:rsidR="00D9274F" w:rsidRPr="0048730B" w:rsidRDefault="00D9274F" w:rsidP="00AD199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Депутат по вопросам, связанным с депутатской деятельностью, имеет право пользоваться всеми видами связи, которыми располагают органы местного самоуправления.</w:t>
      </w:r>
    </w:p>
    <w:p w:rsidR="00D9274F" w:rsidRPr="0048730B" w:rsidRDefault="00D9274F" w:rsidP="00AD199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0A6CF3" w:rsidRPr="0048730B">
        <w:rPr>
          <w:rFonts w:ascii="Times New Roman" w:hAnsi="Times New Roman"/>
          <w:bCs/>
          <w:color w:val="000000"/>
          <w:sz w:val="28"/>
        </w:rPr>
        <w:t>6</w:t>
      </w:r>
    </w:p>
    <w:p w:rsidR="00D9274F" w:rsidRPr="0048730B" w:rsidRDefault="00D9274F" w:rsidP="00AD199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Депутат Совета вправе внести в Совет обращение для признания его запросом к руководителям расположенных на территории </w:t>
      </w:r>
      <w:r w:rsidR="00AD1995" w:rsidRPr="0048730B">
        <w:rPr>
          <w:rFonts w:ascii="Times New Roman" w:hAnsi="Times New Roman"/>
          <w:bCs/>
          <w:color w:val="000000"/>
          <w:sz w:val="28"/>
        </w:rPr>
        <w:t>муниципального образовния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государственных и негосударственных организаций по вопросам, входящим в компетенцию Совета.</w:t>
      </w:r>
    </w:p>
    <w:p w:rsidR="00D9274F" w:rsidRPr="0048730B" w:rsidRDefault="00D9274F" w:rsidP="00AD199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Депутатское обращение признается запросом по решению Совета.</w:t>
      </w:r>
    </w:p>
    <w:p w:rsidR="00D9274F" w:rsidRPr="0048730B" w:rsidRDefault="00D9274F" w:rsidP="00AD199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Обращение может быть направлено для изучения в соответствующую комиссию.</w:t>
      </w:r>
    </w:p>
    <w:p w:rsidR="00D9274F" w:rsidRPr="0048730B" w:rsidRDefault="00D9274F" w:rsidP="002C0D6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Руководители организаций, к которым обращен запрос, должны дать ответ на него в устной (на заседании Совета) или в письменной форме не позднее чем через 30 дней со дня получения, если иной срок не установлен действующим законодательством.</w:t>
      </w:r>
    </w:p>
    <w:p w:rsidR="00D9274F" w:rsidRPr="0048730B" w:rsidRDefault="00D9274F" w:rsidP="002C0D6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Письменный ответ на запрос оглашается председательствующим на заседании Совета или доводится до сведения депутатов иным путем.</w:t>
      </w:r>
    </w:p>
    <w:p w:rsidR="00D9274F" w:rsidRPr="0048730B" w:rsidRDefault="00D9274F" w:rsidP="002C0D6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7073CC" w:rsidRPr="0048730B">
        <w:rPr>
          <w:rFonts w:ascii="Times New Roman" w:hAnsi="Times New Roman"/>
          <w:bCs/>
          <w:color w:val="000000"/>
          <w:sz w:val="28"/>
        </w:rPr>
        <w:t>7</w:t>
      </w:r>
    </w:p>
    <w:p w:rsidR="00D9274F" w:rsidRPr="0048730B" w:rsidRDefault="00D9274F" w:rsidP="002C0D6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По вопросам своей деятельности депутат пользуется правом внеочередного приема руководителями и другими должностными лицами органов местного самоуправления, организаций (за исключением территориальных органов федеральных органов исполнительной власти, органов прокуратуры, судов, организаций Вооруженных Сил Российской Федерации, других войск, воинских формирований и органов), расположенных на территории </w:t>
      </w:r>
      <w:r w:rsidR="007073CC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2C0D6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Депутат и выборное должностное лицо местного самоуправления (далее - выборное должностное лицо) по их обращению обеспечиваются документами, </w:t>
      </w:r>
      <w:r w:rsidRPr="0048730B">
        <w:rPr>
          <w:rFonts w:ascii="Times New Roman" w:hAnsi="Times New Roman"/>
          <w:bCs/>
          <w:color w:val="000000"/>
          <w:sz w:val="28"/>
        </w:rPr>
        <w:lastRenderedPageBreak/>
        <w:t>принятыми Советом, а также документами, другими информационными и справочными материалами, официально распространяемыми органами местного самоуправления.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При обращении депутата в органы местного самоуправления, организации (за исключением территориальных органов федеральных органов исполнительной власти, органов прокуратуры, судов, организаций Вооруженных Сил Российской Федерации, других войск, воинских формирований и органов), расположенные на территории </w:t>
      </w:r>
      <w:r w:rsidR="002C0D60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, должностные лица и руководители организаций обеспечивают депутата по вопросам, связанным с его депутатской деятельностью, консультациями специалистов, предоставляют ему необходимую информацию и документацию в соответствии с действующим законодательством. В случае необходимости проведения в связи с обращением депутата дополнительной проверки или дополнительного изучения каких-либо вопросов вышеуказанные должностные лица органов местного самоуправления и руководители организаций, обязаны сообщить об этом депутату в семидневный срок со дня получения обращения депутата. Окончательный ответ представляется депутату не позднее 30 дней со дня получения обращения депутата, если иной срок не установлен действующим законодательством.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Депутат имеет право принимать непосредственное участие в рассмотрении поставленных им в обращении вопросов. О дне рассмотрения депутат должен быть извещен заблаговременно, но не позднее чем за три дня.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A829C7" w:rsidRPr="0048730B">
        <w:rPr>
          <w:rFonts w:ascii="Times New Roman" w:hAnsi="Times New Roman"/>
          <w:bCs/>
          <w:color w:val="000000"/>
          <w:sz w:val="28"/>
        </w:rPr>
        <w:t>8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Депутат Совета пользуется правом решающего голоса по всем вопросам, рассматриваемым на заседаниях Совета и его органов.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Каждый депутат также имеет право: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1) предлагать вопросы в повестку дня заседаний Совета;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2) участвовать в работе комиссий Совета;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3) вносить предложения о заслушивании на заседании Совета отчета или информации любого органа или должностного лица, подотчетного или подконтрольного Совету;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4) участвовать в обсуждении вопросов, рассмотрение которых относится к компетенции Совета, участвовать в прениях по обсуждаемым вопросам;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5) требовать включения в протокол заседания Совета</w:t>
      </w:r>
      <w:r w:rsidR="00A829C7" w:rsidRPr="0048730B">
        <w:rPr>
          <w:rFonts w:ascii="Times New Roman" w:hAnsi="Times New Roman"/>
          <w:bCs/>
          <w:color w:val="000000"/>
          <w:sz w:val="28"/>
        </w:rPr>
        <w:t>,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переданного председательствующему </w:t>
      </w:r>
      <w:r w:rsidR="00A829C7" w:rsidRPr="0048730B">
        <w:rPr>
          <w:rFonts w:ascii="Times New Roman" w:hAnsi="Times New Roman"/>
          <w:bCs/>
          <w:color w:val="000000"/>
          <w:sz w:val="28"/>
        </w:rPr>
        <w:t>т</w:t>
      </w:r>
      <w:r w:rsidRPr="0048730B">
        <w:rPr>
          <w:rFonts w:ascii="Times New Roman" w:hAnsi="Times New Roman"/>
          <w:bCs/>
          <w:color w:val="000000"/>
          <w:sz w:val="28"/>
        </w:rPr>
        <w:t>екста выступления, не оглашенного в связи с прекращением прений;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6) высказывать мнение по персональному составу создаваемых Советом органов и кандидатурам должностных лиц, избираемых или назначаемых Советом;</w:t>
      </w:r>
    </w:p>
    <w:p w:rsidR="00D9274F" w:rsidRPr="0048730B" w:rsidRDefault="00D9274F" w:rsidP="00A829C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7) оглашать на заседании Совета обращения граждан, имеющие, по его мнению, общественное значение;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8) знакомиться с текстами своих выступлений, содержащихся на магнитном (электронном) носителе и протоколах заседаний Совета и его комиссий;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lastRenderedPageBreak/>
        <w:t>9) осуществлять иные полномочия в соответствии с Уставом и иными муниципальными правовыми актами.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Раздел 4. Глава </w:t>
      </w:r>
      <w:r w:rsidR="007E5A52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 Заместитель председателя Совета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7E5A52" w:rsidRPr="0048730B">
        <w:rPr>
          <w:rFonts w:ascii="Times New Roman" w:hAnsi="Times New Roman"/>
          <w:bCs/>
          <w:color w:val="000000"/>
          <w:sz w:val="28"/>
        </w:rPr>
        <w:t>9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Организацию деятельности Совета в соответствии с Уставом и настоящим регламентом осуществляет глава </w:t>
      </w:r>
      <w:r w:rsidR="007E5A52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, избранный Советом из своего состава.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Глава </w:t>
      </w:r>
      <w:r w:rsidR="007E5A52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исполняет полномочия председателя Совета с правом решающего голоса.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Глава </w:t>
      </w:r>
      <w:r w:rsidR="007E5A52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осуществляет свои полномочия на непостоянной основе.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Заместитель председателя Совета работает на </w:t>
      </w:r>
      <w:r w:rsidR="007E5A52" w:rsidRPr="0048730B">
        <w:rPr>
          <w:rFonts w:ascii="Times New Roman" w:hAnsi="Times New Roman"/>
          <w:bCs/>
          <w:color w:val="000000"/>
          <w:sz w:val="28"/>
        </w:rPr>
        <w:t>непостоянной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основе, выполняет поручения главы </w:t>
      </w:r>
      <w:r w:rsidR="007E5A52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а в случае отсутствия главы </w:t>
      </w:r>
      <w:r w:rsidR="007E5A52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на заседании Совета или невозможности выполнения им своих обязанностей временно исполняет обязанности председателя Совета.</w:t>
      </w:r>
    </w:p>
    <w:p w:rsidR="00D9274F" w:rsidRPr="0048730B" w:rsidRDefault="00D9274F" w:rsidP="00E5553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4. Права и обязанности главы </w:t>
      </w:r>
      <w:r w:rsidR="007E5A52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, заместителя председателя Совета определяются и регулируются действующим законодательством, Уставом, настоящим Регламентом и иными правовыми актами Совета.</w:t>
      </w:r>
    </w:p>
    <w:p w:rsidR="00D9274F" w:rsidRPr="0048730B" w:rsidRDefault="007E5A52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</w:t>
      </w:r>
      <w:r w:rsidR="00D9274F" w:rsidRPr="0048730B">
        <w:rPr>
          <w:rFonts w:ascii="Times New Roman" w:hAnsi="Times New Roman"/>
          <w:bCs/>
          <w:color w:val="000000"/>
          <w:sz w:val="28"/>
        </w:rPr>
        <w:t xml:space="preserve">. Глава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="00D9274F" w:rsidRPr="0048730B">
        <w:rPr>
          <w:rFonts w:ascii="Times New Roman" w:hAnsi="Times New Roman"/>
          <w:bCs/>
          <w:color w:val="000000"/>
          <w:sz w:val="28"/>
        </w:rPr>
        <w:t>по вопросам, связанным с его служебной деятельностью, имеет право пользоваться всеми видами связи, которыми располагают органы местного самоуправления.</w:t>
      </w:r>
    </w:p>
    <w:p w:rsidR="00D9274F" w:rsidRPr="0048730B" w:rsidRDefault="00E55533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10</w:t>
      </w:r>
    </w:p>
    <w:p w:rsidR="00D9274F" w:rsidRPr="0048730B" w:rsidRDefault="00D9274F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Глава </w:t>
      </w:r>
      <w:r w:rsidR="00E55533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избирается на срок полномочий Совета в порядке, установленном Уставом. Полномочия главы </w:t>
      </w:r>
      <w:r w:rsidR="00F25D8B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начинаются со дня его вступления в должность и прекращаются в день вступления в должность вновь избранного главы </w:t>
      </w:r>
      <w:r w:rsidR="00F25D8B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Кандидаты на должность главы </w:t>
      </w:r>
      <w:r w:rsidR="00F25D8B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выдвигаются депутатами или в порядке самовыдвижения депутатов на заседании Совета.</w:t>
      </w:r>
    </w:p>
    <w:p w:rsidR="00D9274F" w:rsidRPr="0048730B" w:rsidRDefault="00D9274F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D9274F" w:rsidRPr="0048730B" w:rsidRDefault="00D9274F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После начала обсуждения выдвижение новых кандидатур не допускается.</w:t>
      </w:r>
    </w:p>
    <w:p w:rsidR="00D9274F" w:rsidRPr="0048730B" w:rsidRDefault="00D9274F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Каждому депутату гарантируется возможность свободного и всестороннего обсуждения деловых и личных качеств кандидатов в рамках времени, определенного депутатами перед процедурой обсуждения.</w:t>
      </w:r>
    </w:p>
    <w:p w:rsidR="00D9274F" w:rsidRPr="0048730B" w:rsidRDefault="00D9274F" w:rsidP="00F25D8B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lastRenderedPageBreak/>
        <w:t xml:space="preserve">6. Заявление о самоотводе принимается без обсуждения и голосования и может быть подано до утверждения списка кандидатур на должность главы </w:t>
      </w:r>
      <w:r w:rsidR="00F25D8B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6526F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7. После окончания обсуждения большинством голосов присутствующих на заседании депутатов утверждается список кандидатур на должность главы </w:t>
      </w:r>
      <w:r w:rsidR="00F25D8B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для проведения голосования.</w:t>
      </w:r>
    </w:p>
    <w:p w:rsidR="00D9274F" w:rsidRPr="0048730B" w:rsidRDefault="00D9274F" w:rsidP="006526F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  <w:r w:rsidR="006526F5" w:rsidRPr="0048730B">
        <w:rPr>
          <w:rFonts w:ascii="Times New Roman" w:hAnsi="Times New Roman"/>
          <w:bCs/>
          <w:color w:val="000000"/>
          <w:sz w:val="28"/>
        </w:rPr>
        <w:t>1</w:t>
      </w:r>
    </w:p>
    <w:p w:rsidR="00D9274F" w:rsidRPr="0048730B" w:rsidRDefault="00D9274F" w:rsidP="00F928D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В случае отсутствия главы </w:t>
      </w:r>
      <w:r w:rsidR="006526F5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на заседании Совета или невозможности исполнения им своих полномочий полномочия председателя Совета временно исполняет заместитель председателя Совета, а при отсутствии заместителя или невозможности исполнения им таких обязанностей - один из депутатов Совета.</w:t>
      </w:r>
    </w:p>
    <w:p w:rsidR="00D9274F" w:rsidRPr="0048730B" w:rsidRDefault="00D9274F" w:rsidP="00F928D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Временное исполнение обязанностей председателя Совета возлагается на соответствующее лицо решением Совета большинством голосов от присутствующих на заседании Совета депутатов.</w:t>
      </w:r>
    </w:p>
    <w:p w:rsidR="00D9274F" w:rsidRPr="0048730B" w:rsidRDefault="00D9274F" w:rsidP="00F928D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5.</w:t>
      </w:r>
      <w:r w:rsidR="00BF0C94" w:rsidRPr="0048730B">
        <w:rPr>
          <w:rFonts w:ascii="Times New Roman" w:hAnsi="Times New Roman"/>
          <w:bCs/>
          <w:color w:val="000000"/>
          <w:sz w:val="28"/>
        </w:rPr>
        <w:t xml:space="preserve"> К</w:t>
      </w:r>
      <w:r w:rsidRPr="0048730B">
        <w:rPr>
          <w:rFonts w:ascii="Times New Roman" w:hAnsi="Times New Roman"/>
          <w:bCs/>
          <w:color w:val="000000"/>
          <w:sz w:val="28"/>
        </w:rPr>
        <w:t>омиссии Совета</w:t>
      </w:r>
    </w:p>
    <w:p w:rsidR="00D9274F" w:rsidRPr="0048730B" w:rsidRDefault="00D9274F" w:rsidP="00F928D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  <w:r w:rsidR="00A75BA7" w:rsidRPr="0048730B">
        <w:rPr>
          <w:rFonts w:ascii="Times New Roman" w:hAnsi="Times New Roman"/>
          <w:bCs/>
          <w:color w:val="000000"/>
          <w:sz w:val="28"/>
        </w:rPr>
        <w:t>2</w:t>
      </w:r>
    </w:p>
    <w:p w:rsidR="00D9274F" w:rsidRPr="0048730B" w:rsidRDefault="00D9274F" w:rsidP="00F928D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Совет избирает из числа депутатов на срок полномочий Совета постоянные комиссии для предварительного рассмотрения и подготовки вопросов, относящихся к компетенции Совета, а также для содействия в реализации его решений, осуществления в пределах компетенции Совета контроля за деятельностью органов местного самоуправления </w:t>
      </w:r>
      <w:r w:rsidR="00F928DD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 их должностных лиц, муниципальных предприятий, учреждений, организаций.</w:t>
      </w:r>
    </w:p>
    <w:p w:rsidR="00D9274F" w:rsidRPr="0048730B" w:rsidRDefault="00D9274F" w:rsidP="00F928D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Комиссии являются постоянно действующими органами Совета.</w:t>
      </w:r>
    </w:p>
    <w:p w:rsidR="00D9274F" w:rsidRPr="0048730B" w:rsidRDefault="00D9274F" w:rsidP="00F928D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Количество комиссий, основные направления их деятельности, наименование, определяется Советом при рассмотрении соответствующего вопроса по предложениям депутатов.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Функции, порядок формирования и деятельности комиссий регламентируются Положением о комиссиях, утверждаемым решением Совета.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6. Заседания Совета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  <w:r w:rsidR="00BD1689" w:rsidRPr="0048730B">
        <w:rPr>
          <w:rFonts w:ascii="Times New Roman" w:hAnsi="Times New Roman"/>
          <w:bCs/>
          <w:color w:val="000000"/>
          <w:sz w:val="28"/>
        </w:rPr>
        <w:t>3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Основной формой работы Совета являются его заседания, на которых решаются вопросы, отнесенные законодательством к его ведению.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Заседание Совета является правомочным, если на нем присутствует не менее </w:t>
      </w:r>
      <w:r w:rsidR="00704E20" w:rsidRPr="0048730B">
        <w:rPr>
          <w:rFonts w:ascii="Times New Roman" w:hAnsi="Times New Roman"/>
          <w:bCs/>
          <w:color w:val="000000"/>
          <w:sz w:val="28"/>
        </w:rPr>
        <w:t>двух третей депутатов.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Если на заседание Совета прибыло или во время проведения заседания на нем осталось менее указанного в пункте 1 настоящей статьи числа депутатов, то заседание переносится на другое время. Дата и время перенесенного из-за отсутствия кворума заседания Совета определяется главой </w:t>
      </w:r>
      <w:r w:rsidR="00704E20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 сообщается присутствующим депутатам незамедлительно, до отсутствующих депутатов доводится в сроки, обеспечивающие их своевременную явку, но не менее, чем за три дня до заседания Совета.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Первое заседание до избрания главы </w:t>
      </w:r>
      <w:r w:rsidR="00704E20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ведет старший по возрасту депутат.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Последующие заседания Совета созываются и ведутся главой </w:t>
      </w:r>
      <w:r w:rsidR="00704E20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или лицом, исполняющим обязанности председателя Совета, и проводятся в порядке и </w:t>
      </w:r>
      <w:r w:rsidR="0057585F" w:rsidRPr="0048730B">
        <w:rPr>
          <w:rFonts w:ascii="Times New Roman" w:hAnsi="Times New Roman"/>
          <w:bCs/>
          <w:color w:val="000000"/>
          <w:sz w:val="28"/>
        </w:rPr>
        <w:t>сроки, определяемые регламентом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4. Заседания Совета проходят по адресу: </w:t>
      </w:r>
      <w:r w:rsidR="00704E20" w:rsidRPr="0048730B">
        <w:rPr>
          <w:rFonts w:ascii="Times New Roman" w:hAnsi="Times New Roman"/>
          <w:bCs/>
          <w:color w:val="000000"/>
          <w:sz w:val="28"/>
        </w:rPr>
        <w:t>Владимирская область, Вязниковский район, поселок Степанцево, улица Первомайская, дом № 16 «А»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в каждый последний </w:t>
      </w:r>
      <w:r w:rsidR="00704E20" w:rsidRPr="0048730B">
        <w:rPr>
          <w:rFonts w:ascii="Times New Roman" w:hAnsi="Times New Roman"/>
          <w:bCs/>
          <w:color w:val="000000"/>
          <w:sz w:val="28"/>
        </w:rPr>
        <w:t>четверг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месяца в 1</w:t>
      </w:r>
      <w:r w:rsidR="00704E20" w:rsidRPr="0048730B">
        <w:rPr>
          <w:rFonts w:ascii="Times New Roman" w:hAnsi="Times New Roman"/>
          <w:bCs/>
          <w:color w:val="000000"/>
          <w:sz w:val="28"/>
        </w:rPr>
        <w:t>4</w:t>
      </w:r>
      <w:r w:rsidRPr="0048730B">
        <w:rPr>
          <w:rFonts w:ascii="Times New Roman" w:hAnsi="Times New Roman"/>
          <w:bCs/>
          <w:color w:val="000000"/>
          <w:sz w:val="28"/>
        </w:rPr>
        <w:t>.00 часов.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Дата созыва следующего планового заседания</w:t>
      </w:r>
      <w:r w:rsidR="00F02732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оглашается главой </w:t>
      </w:r>
      <w:r w:rsidR="0057585F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или лицом, исполняющим обязанности председателя Совета, при завершении текущего заседания.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6. Внеочередное заседание Совета созывается главой </w:t>
      </w:r>
      <w:r w:rsidR="0057585F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 (или) по инициативе не менее одной трети от установленного числа депутатов. О проведении внеочередного Совета депутаты Совета должны быть уведомлены инициатором внеочередного заседания Совета не позже, чем за 3 дня до даты заседания.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7. Чрезвычайное заседание Совета созывается по инициативе вышеуказанных лиц незамедлительно в течение суток.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8. О проведении очередного планового заседания глава </w:t>
      </w:r>
      <w:r w:rsidR="0057585F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не менее чем за 3 дня уведомляет депутатов Совета, главу </w:t>
      </w:r>
      <w:r w:rsidR="0057585F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>, а также соответствующие органы и структурные подразделения администрации, общественные организации, предприятия, учреждения и организации, с участием или по инициативе которых обсуждаются вопросы, письменно, телефонограммой или иным способом, позволяющим обеспечить надлежащее заблаговременное уведомление заинтересованных лиц о времени заседания Совета.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9. Заседания Совета являются открытыми. Закрытые заседания Совета проводятся по его решению. Сведения о содержании закрытых заседаний не подлежат разглашению и могут быть использованы депутатами только в их деятельности в Совете.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10. Запрещается использовать в ходе закрытого заседания фото-, кино- и видеотехнику, средства телефонной и радиосвязи, а также средства звукозаписи и обработки информации.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11. На закрытом заседании Совета кроме депутатов имеют право присутствовать другие лица только по решению депутатов Совета.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12. Председательствующий на закрытом заседании предупреждает присутствующих о правилах проведения закрытого заседания и запрете на распространение сведений, составляющих государственную и иную охраняемую законом тайну.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13. Протокол закрытого заседания Совета народных депутатов хранится в установленном порядке и может быть предоставлен для ознакомления лицам, имеющим право присутствовать на закрытых заседаниях Совета. Другим лицам протокол закрытого заседания предоставляется для ознакомления по распоряжению главы </w:t>
      </w:r>
      <w:r w:rsidR="00234E23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14. Порядок организационно-технического обеспечения закрытого заседания устанавливается правовым актом главы </w:t>
      </w:r>
      <w:r w:rsidR="00234E23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15. На каждом заседании Совета ведется протокол заседания. Ведение протокола осуществляется од</w:t>
      </w:r>
      <w:r w:rsidR="00234E23" w:rsidRPr="0048730B">
        <w:rPr>
          <w:rFonts w:ascii="Times New Roman" w:hAnsi="Times New Roman"/>
          <w:bCs/>
          <w:color w:val="000000"/>
          <w:sz w:val="28"/>
        </w:rPr>
        <w:t>ним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из депутатов Совета по решению Совета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 В протокол заносятся: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16.1. Дата, время и место заседания Совета.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16.2. Наличие кворума.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16.3. Отсутствующие депутаты (поименно) и причины отсутствия.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16.4. Присутствующие официальные лица.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16.5. Присутствующие средства массовой информации.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16.6. Вопросы, внесенные в повестку дня.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16.7. Результаты обсуждений вопросов повестки дня, итоги голосования по вопросам (проектам решений) и сведения о принятии решений.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16.8. Время окончания заседания.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16.9. Иные сведения, необходимые для полноты отражения хода заседания.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17. Депутаты могут по обсуждаемым вопросам представить лицу, ведущему протокол, тексты своих выступлений, предложений и замечаний для включения в протокол заседания.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18. Протоколы заседаний нумеруются порядковым номером от первого после избрания нового состава Совета до последнего заседания Совета этого состава.</w:t>
      </w:r>
    </w:p>
    <w:p w:rsidR="00D9274F" w:rsidRPr="0048730B" w:rsidRDefault="00D9274F" w:rsidP="00C5768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19. По решению депутатов Совета заседание Совета может быть записано на аудиокассету или иной носитель информации. Запись в этом случае приобщается к протоколу, о чем в протоколе делается отметка.</w:t>
      </w:r>
    </w:p>
    <w:p w:rsidR="00D9274F" w:rsidRPr="0048730B" w:rsidRDefault="00D9274F" w:rsidP="00F50DC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20. Оформленный протокол заседания подписывается председательствующим на данном заседании и лицом, осуществляющим ведение протокола.</w:t>
      </w:r>
    </w:p>
    <w:p w:rsidR="00D9274F" w:rsidRPr="0048730B" w:rsidRDefault="00D9274F" w:rsidP="00F50DC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21. Депутаты Совета обязаны присутствовать на всех его заседаниях. В случае неоднократного отсутствия депутата на заседаниях Совета без уважительной причины, данная информация по решению Совета доводится до избирателей через средства массовой информации.</w:t>
      </w:r>
    </w:p>
    <w:p w:rsidR="00D9274F" w:rsidRPr="0048730B" w:rsidRDefault="00D9274F" w:rsidP="00F50DC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  <w:r w:rsidR="005351B4" w:rsidRPr="0048730B">
        <w:rPr>
          <w:rFonts w:ascii="Times New Roman" w:hAnsi="Times New Roman"/>
          <w:bCs/>
          <w:color w:val="000000"/>
          <w:sz w:val="28"/>
        </w:rPr>
        <w:t>4</w:t>
      </w:r>
    </w:p>
    <w:p w:rsidR="00D9274F" w:rsidRPr="0048730B" w:rsidRDefault="00D9274F" w:rsidP="00043D5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Первое заседание вновь избранного Совета созывается председателем</w:t>
      </w:r>
      <w:r w:rsidR="004D31A8" w:rsidRPr="0048730B">
        <w:rPr>
          <w:rFonts w:ascii="Times New Roman" w:hAnsi="Times New Roman"/>
          <w:bCs/>
          <w:color w:val="000000"/>
          <w:sz w:val="28"/>
        </w:rPr>
        <w:t xml:space="preserve"> участковой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избирательной комиссии в срок не позднее 30 дней со дня избрания полномочного состава Совета (не менее двух третей от установленного числа депутатов).</w:t>
      </w:r>
    </w:p>
    <w:p w:rsidR="00D9274F" w:rsidRPr="0048730B" w:rsidRDefault="00D9274F" w:rsidP="00043D5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Созвав и открыв заседание Совета, председатель избирательной комиссии, указанной в пункте 1 настоящей статьи, передает ведение заседания старшему по возрасту депутату до избрания главы </w:t>
      </w:r>
      <w:r w:rsidR="004D31A8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043D5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На первом заседании Совета в обязательном порядке рассматривается вопрос об избрании главы </w:t>
      </w:r>
      <w:r w:rsidR="004D31A8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043D5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На заседании Совет открытым голосованием большинством голосов от числа избранных депутатов избирает счетную комиссию.</w:t>
      </w:r>
    </w:p>
    <w:p w:rsidR="00D9274F" w:rsidRPr="0048730B" w:rsidRDefault="00D9274F" w:rsidP="00043D5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5. В начале заседания Совета председательствующий сообщает присутствующим фамилии избранных депутатов согласно списку, официально переданному ему избирательной комиссией и составленному на день открытия первого заседания Совета. Далее проходят выборы главы </w:t>
      </w:r>
      <w:r w:rsidR="00C735C1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, заместителя председателя Совета, утверждаются количество, названия постоянных комиссий и рассматриваются другие вопросы, включенные в повестку дня заседания.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6. Подготовка первого заседания Совета, оповещение избранных депутатов и населения, обеспечение депутатов необходимыми материалами, организация освещения заседания средствами массовой информации и решение других необходимых вопросов возлагается на </w:t>
      </w:r>
      <w:r w:rsidR="00DB147D" w:rsidRPr="0048730B">
        <w:rPr>
          <w:rFonts w:ascii="Times New Roman" w:hAnsi="Times New Roman"/>
          <w:bCs/>
          <w:color w:val="000000"/>
          <w:sz w:val="28"/>
        </w:rPr>
        <w:t>администрацию муниципального образования Степанцевское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7. Порядок подготовки и проведения заседания Совета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  <w:r w:rsidR="00554255" w:rsidRPr="0048730B">
        <w:rPr>
          <w:rFonts w:ascii="Times New Roman" w:hAnsi="Times New Roman"/>
          <w:bCs/>
          <w:color w:val="000000"/>
          <w:sz w:val="28"/>
        </w:rPr>
        <w:t>5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Основным документом при подготовке к рассмотрению вопроса на Совете является проект решения Совета.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Проекты решений, как правило, рассматриваются на заседаниях постоянных комиссий в порядке, определенном положением о комиссиях.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Проект решения должен иметь авторство. Авторами проекта могут быть: депутаты Совета, глава </w:t>
      </w:r>
      <w:r w:rsidR="00F71C4B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, глава</w:t>
      </w:r>
      <w:r w:rsidR="00F71C4B" w:rsidRPr="0048730B">
        <w:rPr>
          <w:rFonts w:ascii="Times New Roman" w:hAnsi="Times New Roman"/>
          <w:bCs/>
          <w:color w:val="000000"/>
          <w:sz w:val="28"/>
        </w:rPr>
        <w:t xml:space="preserve"> местной </w:t>
      </w:r>
      <w:r w:rsidRPr="0048730B">
        <w:rPr>
          <w:rFonts w:ascii="Times New Roman" w:hAnsi="Times New Roman"/>
          <w:bCs/>
          <w:color w:val="000000"/>
          <w:sz w:val="28"/>
        </w:rPr>
        <w:t>администрации, инициативные группы граждан в соответствии с порядком, установленным Уставом</w:t>
      </w:r>
      <w:r w:rsidR="004C0F8D"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Обязательными условиями внесения проекта решения является представление: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- текста проекта решения на бумажном носителе в количестве </w:t>
      </w:r>
      <w:r w:rsidR="004C0F8D" w:rsidRPr="0048730B">
        <w:rPr>
          <w:rFonts w:ascii="Times New Roman" w:hAnsi="Times New Roman"/>
          <w:bCs/>
          <w:color w:val="000000"/>
          <w:sz w:val="28"/>
        </w:rPr>
        <w:t>10</w:t>
      </w:r>
      <w:r w:rsidRPr="0048730B">
        <w:rPr>
          <w:rFonts w:ascii="Times New Roman" w:hAnsi="Times New Roman"/>
          <w:bCs/>
          <w:color w:val="000000"/>
          <w:sz w:val="28"/>
        </w:rPr>
        <w:t xml:space="preserve"> экземпляров и в электронной версии, исполненной в текстовом редакторе, полностью соответствующей тексту проекта решения;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- пояснительной записки;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- экономического обоснования с указанием источников финансирования (в случае внесения проекта решения, реализация которого потребует финансовых и материальных затрат):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Требования к наличию пояснительной записки не применяются при рассмотрении вопросов, не носящих нормативный характер.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Проекты решений, если иное не предусмотрено специальным решением Совета, должны: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5.1. Учитывать ранее принятые Советом решения по данному вопросу.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5.2. Определять при необходимости источники финансирования, ответственных за исполнение, сроки реализации решения.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5.3. Иметь на первом экземпляре визы авторов, соответствующих лиц, упоминаемых в проекте, заинтересованных лиц и органов</w:t>
      </w:r>
      <w:r w:rsidR="004C0F8D"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Несогласие с проектом решения не может служить основанием для отказа визировать проект (в данном случае прикладывается замечание к проекту). Проекты решений, поступившие в Совет, могут быть внесены на заседание Совета, как правило, только после рассмотрения их на комиссии Совета.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7. Проекты решений, вносимые главой </w:t>
      </w:r>
      <w:r w:rsidR="004C0F8D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должны иметь сопроводительные письма с указанием лиц, представляющих администрацию </w:t>
      </w:r>
      <w:r w:rsidR="004C0F8D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при рассмотрении вопросов на заседаниях соответствующих комиссий и Совета.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8. Проекты решений Совета, предусматривающие установление, изменение и отмену местных налогов и сборов, осуществление расходов из средств</w:t>
      </w:r>
      <w:r w:rsidR="004C0F8D" w:rsidRPr="0048730B">
        <w:rPr>
          <w:rFonts w:ascii="Times New Roman" w:hAnsi="Times New Roman"/>
          <w:bCs/>
          <w:color w:val="000000"/>
          <w:sz w:val="28"/>
        </w:rPr>
        <w:t xml:space="preserve"> местного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бюджета, могут быть внесены на рассмотрение Совета только по инициативе главы </w:t>
      </w:r>
      <w:r w:rsidR="004C0F8D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или при наличии заключения главы </w:t>
      </w:r>
      <w:r w:rsidR="004C0F8D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>. Указанное заключение направляется в Совет в письменном виде.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9. Проекты решений, внесенные в Совет и не содержащие необходимые заключения, направляются за подписью главы </w:t>
      </w:r>
      <w:r w:rsidR="00E87EE7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главе </w:t>
      </w:r>
      <w:r w:rsidR="00E87EE7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для получения заключения по данным проектам.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10. Глава </w:t>
      </w:r>
      <w:r w:rsidR="00E87EE7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в течение двух недель направляет в Совет свое заключение по указанным проектам решений.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11. Отсутствие заключения главы </w:t>
      </w:r>
      <w:r w:rsidR="00E87EE7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по истечении указанного срока не препятствует внесению вопроса на заседание Совета.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12. Проекты решений с сопроводительными письмами представляются в Совет не позднее чем за 14 дней до заседания.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13. Проекты, направленные в Совет с нарушением сроков и порядка их внесения, могут включаться в повестку дня при положительном решении депутатов.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14. Проекты решений о внесении изменений и дополнений в действующие решения Совета представляются со сравнительными таблицами, позволяющими визуально оценить вносимые изменения и дополнения.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15. Глава </w:t>
      </w:r>
      <w:r w:rsidR="00E87EE7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не менее чем за 6 дней до заседания составляет проект повестки дня.</w:t>
      </w:r>
    </w:p>
    <w:p w:rsidR="00D9274F" w:rsidRPr="0048730B" w:rsidRDefault="00D9274F" w:rsidP="00DF59B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16. Проект повестки дня заседания Совета формируется по предложениям депутатов, комиссий Совета, депутатских групп, главы </w:t>
      </w:r>
      <w:r w:rsidR="00E87EE7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и утверждается в начале заседания Совета. Аппарат Совета не менее чем за 5 дней до заседания представляет проекты решений в рабочие папки депутатам, главе </w:t>
      </w:r>
      <w:r w:rsidR="00E87EE7" w:rsidRPr="0048730B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943AD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17. Отсутствие повестки дня, сформированной в соответствии с пунктом 15 настоящей статьи, не является препятствием для проведения заседания Совета. В данном случае повестка заседания формируется в порядке, определяемом статьей 1</w:t>
      </w:r>
      <w:r w:rsidR="00846545" w:rsidRPr="0048730B">
        <w:rPr>
          <w:rFonts w:ascii="Times New Roman" w:hAnsi="Times New Roman"/>
          <w:bCs/>
          <w:color w:val="000000"/>
          <w:sz w:val="28"/>
        </w:rPr>
        <w:t xml:space="preserve">4 </w:t>
      </w:r>
      <w:r w:rsidRPr="0048730B">
        <w:rPr>
          <w:rFonts w:ascii="Times New Roman" w:hAnsi="Times New Roman"/>
          <w:bCs/>
          <w:color w:val="000000"/>
          <w:sz w:val="28"/>
        </w:rPr>
        <w:t>регламента и утверждается Советом.</w:t>
      </w:r>
    </w:p>
    <w:p w:rsidR="00D9274F" w:rsidRPr="0048730B" w:rsidRDefault="00D9274F" w:rsidP="00943AD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  <w:r w:rsidR="00DF59BF" w:rsidRPr="0048730B">
        <w:rPr>
          <w:rFonts w:ascii="Times New Roman" w:hAnsi="Times New Roman"/>
          <w:bCs/>
          <w:color w:val="000000"/>
          <w:sz w:val="28"/>
        </w:rPr>
        <w:t>6</w:t>
      </w:r>
    </w:p>
    <w:p w:rsidR="00D9274F" w:rsidRPr="0048730B" w:rsidRDefault="00D9274F" w:rsidP="00943AD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В начале заседания председательствующим объявляется число присутствующих депутатов, кто и по какой причине отсутствует.</w:t>
      </w:r>
    </w:p>
    <w:p w:rsidR="00D9274F" w:rsidRPr="0048730B" w:rsidRDefault="00D9274F" w:rsidP="00943AD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Перед началом заседания Совета может выделяться время до 10 минут для информации, объявлений, справок, кратких (до 3 минут) выступлений депутатов.</w:t>
      </w:r>
    </w:p>
    <w:p w:rsidR="00D9274F" w:rsidRPr="0048730B" w:rsidRDefault="00D9274F" w:rsidP="00943AD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В случае проведения внеочередного или чрезвычайного заседания Совета вышеуказанное время перед началом заседания не предусматривается.</w:t>
      </w:r>
    </w:p>
    <w:p w:rsidR="00D9274F" w:rsidRPr="0048730B" w:rsidRDefault="00D9274F" w:rsidP="00943ADF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Совет утверждает повестку дня. Внесение дополнительных вопросов в повестку дня сопровождается обязательной подачей автором проекта решения по данному вопросу в письменном виде, прошедшего процедуру предварительного согласования. Снятие вопроса с повестки дня заседания Совета считается принятым, если за него проголосовало большинство депутатов.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Прения о включении каждого пункта в повестку дня ограничиваются 10 минутами.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При обсуждении вопросов повестки дня, как правило, соблюдается следующая процедура: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6.1. Доклад.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6.2. Ответы докладчика на вопросы.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6.3. Содоклад (при необходимости).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6.4. Обсуждение проекта решения и внесение поправок.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6.5. Голосование по представленному проекту решения "за основу".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6.6. Голосование по каждой поправке к проекту решения (автор поправки имеет право снять ее с голосования, редакционные поправки могут приниматься без голосования).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6.7. Голосование по проекту решения "в целом" со всеми утвержденными голосованием поправками.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7. При наличии альтернативных проектов по вопросам, включенным в повестку дня заседания Совета, и при условии, что каждый из них подготовлен в установленном порядке, Совет заслушивает доклады по каждому из этих проектов. После прений по докладам Совет путем открытого голосования определяет, какой из проектов принимается "за основу".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1</w:t>
      </w:r>
      <w:r w:rsidR="00943ADF" w:rsidRPr="0048730B">
        <w:rPr>
          <w:rFonts w:ascii="Times New Roman" w:hAnsi="Times New Roman"/>
          <w:bCs/>
          <w:color w:val="000000"/>
          <w:sz w:val="28"/>
        </w:rPr>
        <w:t>7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Выступающим на заседании Совета предоставляется слово: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1.1. Для докладов - до 20 минут.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1.2. Для содокладов - до 10 минут.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1.3. Для выступлений в прениях, для оглашения обращений граждан, для информационных сообщений - до 5 минут.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1.4. Для Повторных выступлений, сообщений, справок, вопросов, выдвижения кандидатур и мотивам голосования - до 2 минут.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1.5. По порядку ведения заседания, для ответа на вопросы и дачи разъяснений - в пределах 1 минуты.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Просьбы о предоставлении слова для выступления подаются председательствующему, и обсуждение вопроса проходит в порядке очередности подачи предложений. При отсутствии записавшихся, слово для выступления может предоставляться по устной просьбе депутата.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Председательствующий по решению Совета предоставляет слово для выступления по рассматриваемому вопросу присутствующим.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Председательствующий не вправе комментировать и прерывать выступления, если выступающий не выходит за рамки отведенного времени.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Каждый депутат может в любое время внести предложение о прекращении прений или перерыве в прениях по обсуждаемому вопросу. Предложение вносится на обсуждение и принимается большинством голосов.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Председательствующий обязан прервать заседание Совета по требованию депутатской группы (фракции) на период до 1 часа для проведения консультации.</w:t>
      </w:r>
    </w:p>
    <w:p w:rsidR="00D9274F" w:rsidRPr="0048730B" w:rsidRDefault="00D9274F" w:rsidP="00D5174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7. Председательствующий обязан немедленно прервать заседание Совета при отсутствии кворума.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8. Вопросы, включенные в повестку дня заседания Совета и не рассмотренные на нем, рассматриваются на очередном заседании Совета первыми.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9. В случае отсутствия кворума главой </w:t>
      </w:r>
      <w:r w:rsidR="00D51749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или лицом, исполняющим обязанности председателя Совета, назначается дата следующего заседания Совета в срок не позднее двух недель.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10. По просьбе депутатов в количестве не менее 1/4 от общего числа депутатов Совет может прервать работу для проведения совещания по группам до 15 минут.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8. Принятие решений Совета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3B5C65" w:rsidRPr="0048730B">
        <w:rPr>
          <w:rFonts w:ascii="Times New Roman" w:hAnsi="Times New Roman"/>
          <w:bCs/>
          <w:color w:val="000000"/>
          <w:sz w:val="28"/>
        </w:rPr>
        <w:t>18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Решения Совета принимаются открытым или тайным голосованием, а также путем проведения опроса депутатов. Голосование депутатов осуществляется, как правило, открытым голосованием. Открытое голосование может быть поименным, если за это проголосовало не менее одной трети от числа присутствующих депутатов.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Решения Совета считается принятым, если за него проголосовало большинство от присутствующих на заседании депутатов Совета, если уставом или настоящим Регламентом не предусмотрено иное.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По некоторым вопросам, например, когда внесено более двух проектов решений или предложено для голосования более двух формулировок поправок, носящих не альтернативный характер, с согласия большинства от присутствующих на заседании Совета депутатов, может быть проведено голосование в целях определения рейтинга предлагаемых формулировок проектов решений, при котором депутат может подать голос за каждую из предложенных формулировок. После этого по двум предложениям с наивысшим рейтингом проводится голосование. Рейтинговое голосование по кадровым вопросам не проводится. Решение по рейтинговому голосованию считается принятым при наличии большинства голосов от числа избранных депутатов и наличии наивысшего рейтинга.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На голосование ставится только письменный проект решения. По данному проекту Совет вправе принять следующие решения: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3.1. Принять за основу (если нет поправок - принять в целом).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3.2. Возвратить на доработку.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3.3. Отклонить.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Если ни один из вариантов решения не получает поддержку депутатов, то вопрос снимается с обсуждения и возвращается авторам.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Депутат вправе внести поправку в ходе заседания Совета, передав поправку в письменном виде председательствующему. Голосование по поправкам с голоса не проводится, за исключением редакционных и стилистических правок.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После принятия поправок постатейно проект решения голосуется в целом.</w:t>
      </w:r>
    </w:p>
    <w:p w:rsidR="00D9274F" w:rsidRPr="0048730B" w:rsidRDefault="00D9274F" w:rsidP="00665C0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7. Предложения ставятся на голосование в порядке поступления.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8. Решения, принятые с нарушением регламента, если это обнаружено и заявлено депутатами в процессе заседания, признаются недействительными и подлежат переголосованию с соблюдением норм регламента.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9. Депутат обязан лично осуществлять свое право на голосование.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10. Результаты голосования определяются подсчетом голосов, поданных депутатами "за", "против"</w:t>
      </w:r>
      <w:r w:rsidR="00665C0E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и "воздержался". При проведении открытого голосования подсчет голосов на заседании Совета осуществляет глава </w:t>
      </w:r>
      <w:r w:rsidR="00665C0E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 После окончания подсчета голосов председательствующий объявляет количество голосов, поданных "за", "против"</w:t>
      </w:r>
      <w:r w:rsidR="00665C0E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>и "воздержался". Председательствующий объявляет результаты голосования: принято или отклонено.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11. Отсутствующий во время голосования депутат не вправе подать свой голос позже.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8. Порядок тайного голосования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423253" w:rsidRPr="0048730B">
        <w:rPr>
          <w:rFonts w:ascii="Times New Roman" w:hAnsi="Times New Roman"/>
          <w:bCs/>
          <w:color w:val="000000"/>
          <w:sz w:val="28"/>
        </w:rPr>
        <w:t>19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Тайное голосование проводится с использованием бюллетеней для голосования.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Для проведения тайного голосования и определения его результатов Совет избирает из числа депутатов Совета открытым голосованием счетную комиссию, состоящую не менее чем из трех депутатов.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В счетную комиссию не могут быть включены депутаты, чьи кандидатуры выдвинуты в состав избираемых органов или на посты должностных лиц. Депутат имеет право предложить в состав счетной комиссии не более 1 члена.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Комиссия избирает из своего состава председателя и секретаря комиссии, о чем составляется протокол.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Решения счетной комиссии принимаются открытым голосованием большинством голосов членов счетной комиссии.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Счетная комиссия перед началом голосования получает список всех депутатов, участвующих в работе данного заседания Совета, организует изготовление бюллетеней для тайного голосования, специально отведенное место для заполнения бюллетеней, опечатывает ящики для тайного голосования и обеспечивает условия для полного соблюдения тайны голосования.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Бюллетени для тайного голосования изготавливаются под контролем счетной комиссии по утвержденной ею форме в количестве, соответствующем числу избранных депутатов Совета, и содержат необходимую для проведения голосования информацию.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7. Каждому депутату в соответствии со списком депутатов выдается один бюллетень по выборам должностного лица либо по вопросу, рассматриваемому Советом. Каждый бюллетень заверяется с обратной стороны подписями всех членов счетной комиссии.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8. До начала голосования ящик для голосования опечатывается председателем счетной комиссии в присутствии депутатов Совета.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9. Заполнение бюллетеней производится депутатом в специально отведенном месте для тайного голосования. Голосующий заполняет бюллетень, проставляя любой знак в квадрате, относящемся к кандидату, в пользу которого сделан выбор, либо по вопросу, рассматриваемому Советом, после чего опускает его в ящик для голосования.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10. Депутат Совета обязан лично реализовать свое право на голосование. Депутат, который отсутствовал во время голосования, не вправе подавать свой голос позже.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11. Недействительными считаются бюллетени неустановленной формы, не заверенные подписями председателя и секретаря счетной комиссии, бюллетени, по которым невозможно определить волеизъявление депутата, а при избрании должностных лиц - бюллетени, в которых оставлены две или более кандидатуры. Фамилии, дописанные в бюллетени, при подсчете голосов не учитываются.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12. После голосования всех присутствующих на заседании депутатов счетная комиссия вскрывает ящик для голосования и проводит подсчет голосов, отданных за каждого кандидата. О результатах тайного голосования счетная комиссия составляет протокол, который подписывается всеми ее членами.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В протокол вносятся следующие данные: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1) наименование должности, на которую проводится избрание </w:t>
      </w:r>
      <w:r w:rsidR="00B74119" w:rsidRPr="0048730B">
        <w:rPr>
          <w:rFonts w:ascii="Times New Roman" w:hAnsi="Times New Roman"/>
          <w:bCs/>
          <w:color w:val="000000"/>
          <w:sz w:val="28"/>
        </w:rPr>
        <w:t>и</w:t>
      </w:r>
      <w:r w:rsidRPr="0048730B">
        <w:rPr>
          <w:rFonts w:ascii="Times New Roman" w:hAnsi="Times New Roman"/>
          <w:bCs/>
          <w:color w:val="000000"/>
          <w:sz w:val="28"/>
        </w:rPr>
        <w:t>ли вопрос, по которому проходило голосование;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2) дата, время и место проведения голосования;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3) фамилии, имена и отчества кандидатов, внесенных в бюллетени (в случае проведения голосования по избранию на должность);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4) число изготовленных бюллетеней;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5) число выданных бюллетеней;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6) число погашенных бюллетеней;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7) число бюллетеней, обнаруженных в ящиках для голосования;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8) число действительных бюллетеней;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9) число недействительных бюллетеней.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13. Счетная комиссия оглашает результаты тайного голосования.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14. По докладу счетной комиссии депутаты принимают открытым голосованием решение об утверждении результатов тайного голосования.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15. В случае голосования по вопросу избрания главы </w:t>
      </w:r>
      <w:r w:rsidR="00B26F4C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если на должность главы </w:t>
      </w:r>
      <w:r w:rsidR="00FE6830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было выдвинуто два и более кандидатов и ни один не набрал требуемого для избрания числа голосов, проводятся следующие процедуры: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если в первом туре было выдвинуто два кандидата, то второй тур голосования проводится по одной кандидатуре, получившей наибольшее число голосов;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при выдвижении в первом туре более двух кандидатов второй тур голосования проводится по двум кандидатурам, получившим наибольшее число голосов в первом туре;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если два или более кандидатов, следующих за кандидатом, получившим наибольшее число голосов в первом туре, получили равное число голосов, то все они вместе с кандидатом, получившим наибольшее число голосов, включаются в бюллетень для второго тура голосования;</w:t>
      </w:r>
    </w:p>
    <w:p w:rsidR="00D9274F" w:rsidRPr="0048730B" w:rsidRDefault="00D9274F" w:rsidP="007768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кандидату для избрания на должность главы </w:t>
      </w:r>
      <w:r w:rsidR="00FE6830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по итогам второго тура голосования необходимо набрать более половины голосов от числа избранных депутатов Совета.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16. Если во втором туре голосования ни один из кандидатов не набрал необходимого числа голосов, то процедура выборов повторяется до избрания главы </w:t>
      </w:r>
      <w:r w:rsidR="007768AA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. При этом на должность главы </w:t>
      </w:r>
      <w:r w:rsidR="007768AA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могут быть выдвинуты любые депутаты, в том числе и те, по кандидатурам которых уже проводилось голосование, но не более трех раз.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17. Решение об избрании главы </w:t>
      </w:r>
      <w:r w:rsidR="007768AA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принимается Советом на основании протокола счетной комиссии о результатах голосования и публикуется в районной газете </w:t>
      </w:r>
      <w:r w:rsidR="00601ADD" w:rsidRPr="0048730B">
        <w:rPr>
          <w:rFonts w:ascii="Times New Roman" w:hAnsi="Times New Roman"/>
          <w:bCs/>
          <w:color w:val="000000"/>
          <w:sz w:val="28"/>
        </w:rPr>
        <w:t>«</w:t>
      </w:r>
      <w:r w:rsidR="007768AA" w:rsidRPr="0048730B">
        <w:rPr>
          <w:rFonts w:ascii="Times New Roman" w:hAnsi="Times New Roman"/>
          <w:bCs/>
          <w:color w:val="000000"/>
          <w:sz w:val="28"/>
        </w:rPr>
        <w:t>Маяк</w:t>
      </w:r>
      <w:r w:rsidR="00601ADD" w:rsidRPr="0048730B">
        <w:rPr>
          <w:rFonts w:ascii="Times New Roman" w:hAnsi="Times New Roman"/>
          <w:bCs/>
          <w:color w:val="000000"/>
          <w:sz w:val="28"/>
        </w:rPr>
        <w:t>»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не позднее 10 дней после его принятия.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2</w:t>
      </w:r>
      <w:r w:rsidR="00B91A39" w:rsidRPr="0048730B">
        <w:rPr>
          <w:rFonts w:ascii="Times New Roman" w:hAnsi="Times New Roman"/>
          <w:bCs/>
          <w:color w:val="000000"/>
          <w:sz w:val="28"/>
        </w:rPr>
        <w:t>0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В целях оперативного принятия решения отдельные решения могут быть приняты путем проведения опроса депутатов. Опрос депутатов проводится главой </w:t>
      </w:r>
      <w:r w:rsidR="001339DD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или лицом, исполняющим обязанности председателя Совета. В этом случае должны быть опрошены все депутаты Совета.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При опросе депутату оглашается текст проекта решения, даются ответы и пояснения на его вопросы, в том числе о позиции по данному вопросу других депутатов.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Голосование депутатов фиксируется в, листе опроса, в котором указывается: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3.1. Дата и время опроса депутатов.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3.2. Наименование проекта решения Совета, в отношении которого проводится опрос.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3.3. Фамилии, инициалы опрошенных депутатов.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3.4. Волеизъявление (голосование) депутатов - "за", "против", "воздержался".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По требованию депутата к опросному листу приобщается его устное замечание, предложение.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5. Лист опроса депутатов подписывается главой </w:t>
      </w:r>
      <w:r w:rsidR="001339DD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или лицом, исполняющим его обязанности, и приобщается к принятому (или отклоненному) решению.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В листе опроса при этом делается запись: "Решение принято" или "Решение не принято". Принятому решению присваивается порядковый регистрационный номер, а в книге регистрации решений делается пометка "Принято опросом". Пометка помещается в графе "Дата".</w:t>
      </w:r>
    </w:p>
    <w:p w:rsidR="00D9274F" w:rsidRPr="0048730B" w:rsidRDefault="00D9274F" w:rsidP="00B91A3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7. Лист опроса с принятым решением (отклонённым проектом решения) приобщается к материалам следующего очередного заседания Совета.</w:t>
      </w:r>
    </w:p>
    <w:p w:rsidR="00D9274F" w:rsidRPr="0048730B" w:rsidRDefault="00D9274F" w:rsidP="00C56C2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8. Не принимаются опросом решения Совета по вопросам, отнесенным к</w:t>
      </w:r>
      <w:r w:rsidR="00FB7626" w:rsidRPr="0048730B">
        <w:rPr>
          <w:rFonts w:ascii="Times New Roman" w:hAnsi="Times New Roman"/>
          <w:bCs/>
          <w:color w:val="000000"/>
          <w:sz w:val="28"/>
        </w:rPr>
        <w:t xml:space="preserve">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исключительной компетенции Совета; вопросам, относящимся к символике </w:t>
      </w:r>
      <w:r w:rsidR="00B91A39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; а также в случаях, если более </w:t>
      </w:r>
      <w:r w:rsidR="00B91A39" w:rsidRPr="0048730B">
        <w:rPr>
          <w:rFonts w:ascii="Times New Roman" w:hAnsi="Times New Roman"/>
          <w:bCs/>
          <w:color w:val="000000"/>
          <w:sz w:val="28"/>
        </w:rPr>
        <w:t>одной терти</w:t>
      </w:r>
      <w:r w:rsidRPr="0048730B">
        <w:rPr>
          <w:rFonts w:ascii="Times New Roman" w:hAnsi="Times New Roman"/>
          <w:bCs/>
          <w:color w:val="000000"/>
          <w:sz w:val="28"/>
        </w:rPr>
        <w:t xml:space="preserve"> депутатов Совета при проведении опроса высказались против рассмотрения конкретного проекта решения в порядке опроса.</w:t>
      </w:r>
    </w:p>
    <w:p w:rsidR="00D9274F" w:rsidRPr="0048730B" w:rsidRDefault="00D9274F" w:rsidP="00C56C2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9. Депутатский запрос</w:t>
      </w:r>
    </w:p>
    <w:p w:rsidR="00D9274F" w:rsidRPr="0048730B" w:rsidRDefault="00D9274F" w:rsidP="00C56C26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2</w:t>
      </w:r>
      <w:r w:rsidR="00B91A39" w:rsidRPr="0048730B">
        <w:rPr>
          <w:rFonts w:ascii="Times New Roman" w:hAnsi="Times New Roman"/>
          <w:bCs/>
          <w:color w:val="000000"/>
          <w:sz w:val="28"/>
        </w:rPr>
        <w:t>1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Запрос депутата вносится на заседании Совета в письменной форме. Для признания обращения депутатским запросом проводится голосование и принимается решение. Если обращение касается фактов нарушения государственными органами или должностными лицами Конституции Российской Федерации, федеральных законов, нормативных (правовых) актов органов государственной власти Российской Федерации, законов Владимирской области, Устава и решений Совета либо затрагивает иные вопросы, имеющие общественное значение, то Совет рассматривает его на предмет признания депутатским запросом.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По результатам рассмотрения депутатского запроса Совет принимает отдельное решение.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10. Порядок оформления решений Совета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2</w:t>
      </w:r>
      <w:r w:rsidR="00C56C26" w:rsidRPr="0048730B">
        <w:rPr>
          <w:rFonts w:ascii="Times New Roman" w:hAnsi="Times New Roman"/>
          <w:bCs/>
          <w:color w:val="000000"/>
          <w:sz w:val="28"/>
        </w:rPr>
        <w:t>2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Решения, выверенные в соответствии с принятыми на заседании поправками и замечаниями и завизированные лицами, вносившими проект, передаются в аппарат Совета. К решению прикладывается список рассылки.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Запрещается вносить какие-либо изменения в формулировки решений после проведенного по ним голосования.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Решения, принятые Советом, подписываются и опубликовываются (обнародуются) главой </w:t>
      </w:r>
      <w:r w:rsidR="003B0B63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или лицом, исполняющим обязанности председателя Совета, в порядке, определенном Уставом.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Подписанные решения Совета поступают в аппарат Совета, заверяются печатью Совета и подшиваются с протоколом заседания Совета, на котором они были приняты, в отдельное дело. Протоколу присваивается очередной номер (порядковый номер заседания с начала созыва Совета) и проставляется дата заседания.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Решения, принимаемые в рабочем порядке в ходе заседания Совета (поручения, информационные, справочные и т.п.), оформляются протокольно без изготовления в письменной форме.</w:t>
      </w:r>
    </w:p>
    <w:p w:rsidR="00D9274F" w:rsidRPr="0048730B" w:rsidRDefault="00D9274F" w:rsidP="005709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6. Решения Совета опубликовываются (обнародуются) в установленном Уставом </w:t>
      </w:r>
      <w:r w:rsidR="00D2113F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порядке.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7. Протоколы заседания Совета оформляются в пятидневный срок после окончания заседания. Подлинные экземпляры протоколов и решений в течение срока полномочий Совета хранятся в аппарате Совета согласно номенклатуре дел.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11. Порядок рассмотрения протестов, представлений прокурора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2</w:t>
      </w:r>
      <w:r w:rsidR="00D2113F" w:rsidRPr="0048730B">
        <w:rPr>
          <w:rFonts w:ascii="Times New Roman" w:hAnsi="Times New Roman"/>
          <w:bCs/>
          <w:color w:val="000000"/>
          <w:sz w:val="28"/>
        </w:rPr>
        <w:t>3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Протест, представление прокурора, адресованный Совету, подлежит рассмотрению на ближайшем заседании Совета, за исключением случаев, установленных федеральным законом.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Прокурору, внесшему протест или представление, сообщается о дне заседания Совета, в проект повестки дня которого включен вопрос о протесте, представлении прокурора.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При рассмотрении протеста, представления прокурора на заседании Совета слово для доклада предоставляется прокурору, внесшему протест, представление, или его представителю, а при их отсутствии - главе </w:t>
      </w:r>
      <w:r w:rsidR="00604BF2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При рассмотрении протеста, представления прокурора Совет вправе принять одно из следующих решении: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4.1. Об удовлетворении протеста, представления прокурора.</w:t>
      </w:r>
    </w:p>
    <w:p w:rsidR="00D9274F" w:rsidRPr="0048730B" w:rsidRDefault="00D9274F" w:rsidP="00E519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4.2. О частичном удовлетворении протеста, представления прокурора.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4.3. Об отклонении протеста, представления прокурора.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5. Представление прокурора, адресованное на имя главы </w:t>
      </w:r>
      <w:r w:rsidR="00E5190D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рассматривается главой </w:t>
      </w:r>
      <w:r w:rsidR="00E5190D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лично.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12. Группы (фракции) Совета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2373DC" w:rsidRPr="0048730B">
        <w:rPr>
          <w:rFonts w:ascii="Times New Roman" w:hAnsi="Times New Roman"/>
          <w:bCs/>
          <w:color w:val="000000"/>
          <w:sz w:val="28"/>
        </w:rPr>
        <w:t>24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Депутаты вправе объединяться в постоянные и временные группы (фракции) и иные добровольные депутатские объединения на основе их личных заявлений.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Основной задачей групп (фракций) является учет в работе Совета интересов территорий, различных социальных и политических групп </w:t>
      </w:r>
      <w:r w:rsidR="00D00BFC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, повышение эффективности работы Совета.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Информация о создании группы (фракции), ее названии, составе и целях, предоставленная группой (фракцией) в письменном виде, оглашается на заседании Совета и заносится в протокол заседания.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4. По требованию группы (фракции) или депутатов глава </w:t>
      </w:r>
      <w:r w:rsidR="00D00BFC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или лицо, исполняющее обязанности председателя Совета, распространяет подготовленный ею в установленном порядке материал среди депутатов как официальный документ к заседанию Совета.</w:t>
      </w:r>
    </w:p>
    <w:p w:rsidR="00D9274F" w:rsidRPr="0048730B" w:rsidRDefault="00D9274F" w:rsidP="00D00BF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5. Группа (фракция) вправе требовать предоставления слова ее представителю по всем основным вопросам повестки дня, в том числе и при принятии решения о прекращении прений по обсуждаемому вопросу.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6. Группы (фракции) депутатов организуют свою работу самостоятельно и действуют в рамках законодательства Российской Федерации, Владимирской области и настоящего Регламента.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13. Контрольная деятельность Совета народных депутатов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2</w:t>
      </w:r>
      <w:r w:rsidR="002373DC" w:rsidRPr="0048730B">
        <w:rPr>
          <w:rFonts w:ascii="Times New Roman" w:hAnsi="Times New Roman"/>
          <w:bCs/>
          <w:color w:val="000000"/>
          <w:sz w:val="28"/>
        </w:rPr>
        <w:t>5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Совет осуществляет контроль за: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- соответствием деятельности органов местного самоуправления </w:t>
      </w:r>
      <w:r w:rsidR="002373DC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и должностных лиц местного самоуправления </w:t>
      </w:r>
      <w:r w:rsidR="002373DC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Уставу и принятым в соответствии с ним правовым актам Совета;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- исполнением органами местного самоуправления </w:t>
      </w:r>
      <w:r w:rsidR="002373DC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и должностными лицами местного самоуправления </w:t>
      </w:r>
      <w:r w:rsidR="002373DC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полномочий по решению вопросов местного значения.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Статья 2</w:t>
      </w:r>
      <w:r w:rsidR="003F56C1" w:rsidRPr="0048730B">
        <w:rPr>
          <w:rFonts w:ascii="Times New Roman" w:hAnsi="Times New Roman"/>
          <w:bCs/>
          <w:color w:val="000000"/>
          <w:sz w:val="28"/>
        </w:rPr>
        <w:t>6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Глава </w:t>
      </w:r>
      <w:r w:rsidR="003F56C1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глава </w:t>
      </w:r>
      <w:r w:rsidR="003F56C1" w:rsidRPr="0048730B">
        <w:rPr>
          <w:rFonts w:ascii="Times New Roman" w:hAnsi="Times New Roman"/>
          <w:bCs/>
          <w:color w:val="000000"/>
          <w:sz w:val="28"/>
        </w:rPr>
        <w:t xml:space="preserve">местной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администрации, другие выборные либо назначаемые должностные лица органов местного самоуправления, а также администрация </w:t>
      </w:r>
      <w:r w:rsidR="003F56C1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подотчетны населению непосредственно и Совету.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Глава </w:t>
      </w:r>
      <w:r w:rsidR="003F56C1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или лицо, исполняющее обязанности председателя Совета, комиссии Совета по мере необходимости представляют Совету информацию, документы и другие материалы (в форме отчетов) о результатах контрольной деятельности по своим направлениям.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В Совете могут проходить депутатские слушания о ходе выполнения решений Совета.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4. В случае нарушений, обнаружившихся в ходе контрольной деятельности, депутат или группа депутатов вправе поставить вопрос перед главой </w:t>
      </w:r>
      <w:r w:rsidR="003F56C1" w:rsidRPr="0048730B">
        <w:rPr>
          <w:rFonts w:ascii="Times New Roman" w:hAnsi="Times New Roman"/>
          <w:bCs/>
          <w:color w:val="000000"/>
          <w:sz w:val="28"/>
        </w:rPr>
        <w:t xml:space="preserve">местной </w:t>
      </w:r>
      <w:r w:rsidRPr="0048730B">
        <w:rPr>
          <w:rFonts w:ascii="Times New Roman" w:hAnsi="Times New Roman"/>
          <w:bCs/>
          <w:color w:val="000000"/>
          <w:sz w:val="28"/>
        </w:rPr>
        <w:t>администрации о принятии мер воздействия к должностным лицам.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14. Депутатская этика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3F56C1" w:rsidRPr="0048730B">
        <w:rPr>
          <w:rFonts w:ascii="Times New Roman" w:hAnsi="Times New Roman"/>
          <w:bCs/>
          <w:color w:val="000000"/>
          <w:sz w:val="28"/>
        </w:rPr>
        <w:t>26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1. Депутат Совета обязан соблюдать настоящий Регламент, нормы федеральных и областных законов, правила этики, не допускать нетактичного поведения, некорректных высказываний в процессе заседания Совета.</w:t>
      </w:r>
    </w:p>
    <w:p w:rsidR="00D9274F" w:rsidRPr="0048730B" w:rsidRDefault="00D9274F" w:rsidP="003F56C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В случае если депутат допустил неэтичные высказывания во время заседания Совета или иным образом нарушил Регламент, председательствующий на заседании делает ему замечание.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3. В случае объявления двух замечаний в течение одного заседания депутат Совета может быть по решению Совета лишен права на выступление до конца заседания.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4. Депутаты Совета вправе образовать постоянную комиссию по этике, которая работает на основе своего Положения для разрешения возникших спорных вопросов.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Раздел 15. Организационно-финансовое обеспечение работы Совета. Аппарат Совета</w:t>
      </w:r>
      <w:r w:rsidR="00AD4CB7" w:rsidRPr="0048730B">
        <w:rPr>
          <w:rFonts w:ascii="Times New Roman" w:hAnsi="Times New Roman"/>
          <w:bCs/>
          <w:color w:val="000000"/>
          <w:sz w:val="28"/>
        </w:rPr>
        <w:t>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AD4CB7" w:rsidRPr="0048730B">
        <w:rPr>
          <w:rFonts w:ascii="Times New Roman" w:hAnsi="Times New Roman"/>
          <w:bCs/>
          <w:color w:val="000000"/>
          <w:sz w:val="28"/>
        </w:rPr>
        <w:t>27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Финансирование расходов на содержание Совета осуществляется исключительно за счет средств бюджета </w:t>
      </w:r>
      <w:r w:rsidR="008E72D7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>и отражается отдельной строкой в районном бюджете.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>2. Решением Совета образуется его аппарат, правовая регламентация деятельности которого осуществляется в соответствии с Уставом и положением об аппарате Совета.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Организационное, техническое, правовое и информационное обслуживание деятельности Совета обеспечивается </w:t>
      </w:r>
      <w:r w:rsidR="008E72D7" w:rsidRPr="0048730B">
        <w:rPr>
          <w:rFonts w:ascii="Times New Roman" w:hAnsi="Times New Roman"/>
          <w:bCs/>
          <w:color w:val="000000"/>
          <w:sz w:val="28"/>
        </w:rPr>
        <w:t>председателем</w:t>
      </w:r>
      <w:r w:rsidRPr="0048730B">
        <w:rPr>
          <w:rFonts w:ascii="Times New Roman" w:hAnsi="Times New Roman"/>
          <w:bCs/>
          <w:color w:val="000000"/>
          <w:sz w:val="28"/>
        </w:rPr>
        <w:t xml:space="preserve"> Совета.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Раздел 16. Взаимодействие структурных подразделений Совета и администрации </w:t>
      </w:r>
      <w:r w:rsidR="00AD4CB7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Статья </w:t>
      </w:r>
      <w:r w:rsidR="00AD4CB7" w:rsidRPr="0048730B">
        <w:rPr>
          <w:rFonts w:ascii="Times New Roman" w:hAnsi="Times New Roman"/>
          <w:bCs/>
          <w:color w:val="000000"/>
          <w:sz w:val="28"/>
        </w:rPr>
        <w:t>28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1. Совет и администрация </w:t>
      </w:r>
      <w:r w:rsidR="00AD4CB7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взаимодействуют, исходя из интересов жителей </w:t>
      </w:r>
      <w:r w:rsidR="00AD4CB7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, единства целей и задач в решении проблем местного самоуправления.</w:t>
      </w:r>
    </w:p>
    <w:p w:rsidR="00D9274F" w:rsidRPr="0048730B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2. Депутаты Совета пользуются правом безотлагательного приема главой </w:t>
      </w:r>
      <w:r w:rsidR="00AD4CB7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 xml:space="preserve">, руководителями и другими должностными лицами администрации </w:t>
      </w:r>
      <w:r w:rsidR="00AD4CB7" w:rsidRPr="0048730B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48730B">
        <w:rPr>
          <w:rFonts w:ascii="Times New Roman" w:hAnsi="Times New Roman"/>
          <w:bCs/>
          <w:color w:val="000000"/>
          <w:sz w:val="28"/>
        </w:rPr>
        <w:t>. Депутат вправе прийти на прием вместе с лицами, необходимыми для решения вопроса.</w:t>
      </w:r>
    </w:p>
    <w:p w:rsidR="00D9274F" w:rsidRPr="00D9274F" w:rsidRDefault="00D9274F" w:rsidP="00AD4CB7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30B">
        <w:rPr>
          <w:rFonts w:ascii="Times New Roman" w:hAnsi="Times New Roman"/>
          <w:bCs/>
          <w:color w:val="000000"/>
          <w:sz w:val="28"/>
        </w:rPr>
        <w:t xml:space="preserve">3. Координацию взаимодействий между Советом, его аппаратом и администрацией осуществляют глава </w:t>
      </w:r>
      <w:r w:rsidR="00AD4CB7" w:rsidRPr="0048730B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Pr="0048730B">
        <w:rPr>
          <w:rFonts w:ascii="Times New Roman" w:hAnsi="Times New Roman"/>
          <w:bCs/>
          <w:color w:val="000000"/>
          <w:sz w:val="28"/>
        </w:rPr>
        <w:t xml:space="preserve">и глава </w:t>
      </w:r>
      <w:r w:rsidR="00AD4CB7" w:rsidRPr="0048730B">
        <w:rPr>
          <w:rFonts w:ascii="Times New Roman" w:hAnsi="Times New Roman"/>
          <w:bCs/>
          <w:color w:val="000000"/>
          <w:sz w:val="28"/>
        </w:rPr>
        <w:t xml:space="preserve">местной </w:t>
      </w:r>
      <w:r w:rsidRPr="0048730B">
        <w:rPr>
          <w:rFonts w:ascii="Times New Roman" w:hAnsi="Times New Roman"/>
          <w:bCs/>
          <w:color w:val="000000"/>
          <w:sz w:val="28"/>
        </w:rPr>
        <w:t>администрации.</w:t>
      </w:r>
    </w:p>
    <w:p w:rsidR="006E0D5B" w:rsidRPr="008B1E05" w:rsidRDefault="006E0D5B">
      <w:pPr>
        <w:jc w:val="both"/>
        <w:rPr>
          <w:color w:val="000000"/>
          <w:sz w:val="28"/>
          <w:szCs w:val="28"/>
        </w:rPr>
      </w:pPr>
    </w:p>
    <w:sectPr w:rsidR="006E0D5B" w:rsidRPr="008B1E05" w:rsidSect="00BF0668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CC" w:rsidRDefault="00BD12CC" w:rsidP="00CB4B54">
      <w:r>
        <w:separator/>
      </w:r>
    </w:p>
  </w:endnote>
  <w:endnote w:type="continuationSeparator" w:id="0">
    <w:p w:rsidR="00BD12CC" w:rsidRDefault="00BD12CC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CC" w:rsidRDefault="00BD12CC" w:rsidP="00CB4B54">
      <w:r>
        <w:separator/>
      </w:r>
    </w:p>
  </w:footnote>
  <w:footnote w:type="continuationSeparator" w:id="0">
    <w:p w:rsidR="00BD12CC" w:rsidRDefault="00BD12CC" w:rsidP="00C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83"/>
    <w:multiLevelType w:val="hybridMultilevel"/>
    <w:tmpl w:val="BD260556"/>
    <w:lvl w:ilvl="0" w:tplc="FE84A5EC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  <w:color w:val="000000"/>
      </w:rPr>
    </w:lvl>
    <w:lvl w:ilvl="1" w:tplc="18A23E46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 w15:restartNumberingAfterBreak="0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 w15:restartNumberingAfterBreak="0">
    <w:nsid w:val="57535AD1"/>
    <w:multiLevelType w:val="hybridMultilevel"/>
    <w:tmpl w:val="EF646740"/>
    <w:lvl w:ilvl="0" w:tplc="E0C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6" w15:restartNumberingAfterBreak="0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5"/>
    <w:rsid w:val="000179B6"/>
    <w:rsid w:val="000278CE"/>
    <w:rsid w:val="00032219"/>
    <w:rsid w:val="00032A1F"/>
    <w:rsid w:val="0003448D"/>
    <w:rsid w:val="00043D50"/>
    <w:rsid w:val="000463B9"/>
    <w:rsid w:val="00051395"/>
    <w:rsid w:val="000522C2"/>
    <w:rsid w:val="00052E38"/>
    <w:rsid w:val="0005447A"/>
    <w:rsid w:val="000A6CF3"/>
    <w:rsid w:val="000B531F"/>
    <w:rsid w:val="000F7139"/>
    <w:rsid w:val="0010288C"/>
    <w:rsid w:val="00124F3A"/>
    <w:rsid w:val="001339DD"/>
    <w:rsid w:val="0013790D"/>
    <w:rsid w:val="00137E92"/>
    <w:rsid w:val="00144DA0"/>
    <w:rsid w:val="00155550"/>
    <w:rsid w:val="001578D2"/>
    <w:rsid w:val="001860DB"/>
    <w:rsid w:val="00190536"/>
    <w:rsid w:val="001F21DE"/>
    <w:rsid w:val="0020590E"/>
    <w:rsid w:val="00215108"/>
    <w:rsid w:val="00216C33"/>
    <w:rsid w:val="00234468"/>
    <w:rsid w:val="00234E23"/>
    <w:rsid w:val="002373DC"/>
    <w:rsid w:val="00273269"/>
    <w:rsid w:val="002C0D60"/>
    <w:rsid w:val="002E010C"/>
    <w:rsid w:val="002F7A29"/>
    <w:rsid w:val="00313C4E"/>
    <w:rsid w:val="003234AF"/>
    <w:rsid w:val="00362B34"/>
    <w:rsid w:val="00385B3F"/>
    <w:rsid w:val="00397A5F"/>
    <w:rsid w:val="003B0B63"/>
    <w:rsid w:val="003B5C65"/>
    <w:rsid w:val="003C0080"/>
    <w:rsid w:val="003C098A"/>
    <w:rsid w:val="003C6C3B"/>
    <w:rsid w:val="003F56C1"/>
    <w:rsid w:val="00402AB8"/>
    <w:rsid w:val="00404DD3"/>
    <w:rsid w:val="00414580"/>
    <w:rsid w:val="00423253"/>
    <w:rsid w:val="00432E6E"/>
    <w:rsid w:val="00445126"/>
    <w:rsid w:val="00456F77"/>
    <w:rsid w:val="004628D5"/>
    <w:rsid w:val="00466942"/>
    <w:rsid w:val="00483D00"/>
    <w:rsid w:val="0048730B"/>
    <w:rsid w:val="00495572"/>
    <w:rsid w:val="004B1CA3"/>
    <w:rsid w:val="004C0F8D"/>
    <w:rsid w:val="004D31A8"/>
    <w:rsid w:val="004E45BB"/>
    <w:rsid w:val="004F7BD0"/>
    <w:rsid w:val="00524952"/>
    <w:rsid w:val="005351B4"/>
    <w:rsid w:val="005378CB"/>
    <w:rsid w:val="0055222C"/>
    <w:rsid w:val="00554255"/>
    <w:rsid w:val="005709B0"/>
    <w:rsid w:val="00574862"/>
    <w:rsid w:val="0057585F"/>
    <w:rsid w:val="005903B7"/>
    <w:rsid w:val="005B5733"/>
    <w:rsid w:val="005F7395"/>
    <w:rsid w:val="00601A66"/>
    <w:rsid w:val="00601ADD"/>
    <w:rsid w:val="00604BF2"/>
    <w:rsid w:val="00610527"/>
    <w:rsid w:val="0062708F"/>
    <w:rsid w:val="006526F5"/>
    <w:rsid w:val="00665C0E"/>
    <w:rsid w:val="00677A00"/>
    <w:rsid w:val="00677E21"/>
    <w:rsid w:val="006908EA"/>
    <w:rsid w:val="00691E32"/>
    <w:rsid w:val="006967F2"/>
    <w:rsid w:val="00697562"/>
    <w:rsid w:val="00697AF7"/>
    <w:rsid w:val="006B1601"/>
    <w:rsid w:val="006B414F"/>
    <w:rsid w:val="006C7E78"/>
    <w:rsid w:val="006D5D7A"/>
    <w:rsid w:val="006E0D5B"/>
    <w:rsid w:val="006F3A34"/>
    <w:rsid w:val="006F3E6C"/>
    <w:rsid w:val="00704E20"/>
    <w:rsid w:val="007073CC"/>
    <w:rsid w:val="007348AD"/>
    <w:rsid w:val="00761124"/>
    <w:rsid w:val="007768AA"/>
    <w:rsid w:val="00780C60"/>
    <w:rsid w:val="00793422"/>
    <w:rsid w:val="007D2794"/>
    <w:rsid w:val="007E000C"/>
    <w:rsid w:val="007E0FA2"/>
    <w:rsid w:val="007E5606"/>
    <w:rsid w:val="007E5A52"/>
    <w:rsid w:val="007F724E"/>
    <w:rsid w:val="00801E3D"/>
    <w:rsid w:val="00803246"/>
    <w:rsid w:val="00826F08"/>
    <w:rsid w:val="008309D6"/>
    <w:rsid w:val="0084568E"/>
    <w:rsid w:val="00846545"/>
    <w:rsid w:val="00856ACE"/>
    <w:rsid w:val="008659A3"/>
    <w:rsid w:val="00874023"/>
    <w:rsid w:val="00886AC1"/>
    <w:rsid w:val="008A2F35"/>
    <w:rsid w:val="008B08BB"/>
    <w:rsid w:val="008B1E05"/>
    <w:rsid w:val="008B5BC2"/>
    <w:rsid w:val="008E4FD1"/>
    <w:rsid w:val="008E72D7"/>
    <w:rsid w:val="00922BCE"/>
    <w:rsid w:val="00927160"/>
    <w:rsid w:val="00943ADF"/>
    <w:rsid w:val="00961C6E"/>
    <w:rsid w:val="00970B24"/>
    <w:rsid w:val="009925B2"/>
    <w:rsid w:val="009E48DE"/>
    <w:rsid w:val="009F3B3D"/>
    <w:rsid w:val="00A27404"/>
    <w:rsid w:val="00A75BA7"/>
    <w:rsid w:val="00A829C7"/>
    <w:rsid w:val="00A865CA"/>
    <w:rsid w:val="00AA04CE"/>
    <w:rsid w:val="00AD0049"/>
    <w:rsid w:val="00AD1995"/>
    <w:rsid w:val="00AD4A20"/>
    <w:rsid w:val="00AD4CB7"/>
    <w:rsid w:val="00AD65AD"/>
    <w:rsid w:val="00AF2682"/>
    <w:rsid w:val="00B054CC"/>
    <w:rsid w:val="00B06450"/>
    <w:rsid w:val="00B26F4C"/>
    <w:rsid w:val="00B600D0"/>
    <w:rsid w:val="00B74119"/>
    <w:rsid w:val="00B76C27"/>
    <w:rsid w:val="00B91A39"/>
    <w:rsid w:val="00BD12CC"/>
    <w:rsid w:val="00BD1689"/>
    <w:rsid w:val="00BD2D87"/>
    <w:rsid w:val="00BE496E"/>
    <w:rsid w:val="00BF0668"/>
    <w:rsid w:val="00BF0C94"/>
    <w:rsid w:val="00BF61D1"/>
    <w:rsid w:val="00C15133"/>
    <w:rsid w:val="00C25F9E"/>
    <w:rsid w:val="00C3491D"/>
    <w:rsid w:val="00C41DCF"/>
    <w:rsid w:val="00C43033"/>
    <w:rsid w:val="00C56C26"/>
    <w:rsid w:val="00C57686"/>
    <w:rsid w:val="00C735C1"/>
    <w:rsid w:val="00C94924"/>
    <w:rsid w:val="00C95D21"/>
    <w:rsid w:val="00C965B0"/>
    <w:rsid w:val="00CB1DEC"/>
    <w:rsid w:val="00CB4B54"/>
    <w:rsid w:val="00CB5B5D"/>
    <w:rsid w:val="00CC515E"/>
    <w:rsid w:val="00CD0A64"/>
    <w:rsid w:val="00CE06F0"/>
    <w:rsid w:val="00CE5255"/>
    <w:rsid w:val="00CF3BD7"/>
    <w:rsid w:val="00D00BFC"/>
    <w:rsid w:val="00D2113F"/>
    <w:rsid w:val="00D31475"/>
    <w:rsid w:val="00D51749"/>
    <w:rsid w:val="00D53B38"/>
    <w:rsid w:val="00D66DE4"/>
    <w:rsid w:val="00D70B9C"/>
    <w:rsid w:val="00D848A0"/>
    <w:rsid w:val="00D9274F"/>
    <w:rsid w:val="00DB147D"/>
    <w:rsid w:val="00DB694F"/>
    <w:rsid w:val="00DC470E"/>
    <w:rsid w:val="00DD0CEC"/>
    <w:rsid w:val="00DE5F02"/>
    <w:rsid w:val="00DF117F"/>
    <w:rsid w:val="00DF16E8"/>
    <w:rsid w:val="00DF40BD"/>
    <w:rsid w:val="00DF59BF"/>
    <w:rsid w:val="00E14ED1"/>
    <w:rsid w:val="00E325AC"/>
    <w:rsid w:val="00E35842"/>
    <w:rsid w:val="00E5190D"/>
    <w:rsid w:val="00E5297F"/>
    <w:rsid w:val="00E55533"/>
    <w:rsid w:val="00E843A8"/>
    <w:rsid w:val="00E86737"/>
    <w:rsid w:val="00E87EE7"/>
    <w:rsid w:val="00EA0BF6"/>
    <w:rsid w:val="00EA0F68"/>
    <w:rsid w:val="00EB090E"/>
    <w:rsid w:val="00EC1D3F"/>
    <w:rsid w:val="00EC6432"/>
    <w:rsid w:val="00ED2095"/>
    <w:rsid w:val="00EE7C44"/>
    <w:rsid w:val="00F02732"/>
    <w:rsid w:val="00F02E19"/>
    <w:rsid w:val="00F25D8B"/>
    <w:rsid w:val="00F50DC6"/>
    <w:rsid w:val="00F71C4B"/>
    <w:rsid w:val="00F7238B"/>
    <w:rsid w:val="00F72675"/>
    <w:rsid w:val="00F87C6B"/>
    <w:rsid w:val="00F928DD"/>
    <w:rsid w:val="00F979C3"/>
    <w:rsid w:val="00FA4DB8"/>
    <w:rsid w:val="00FA645C"/>
    <w:rsid w:val="00FB7626"/>
    <w:rsid w:val="00FC78A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E1E5-3AEB-4ED8-876E-EF252AD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36F3-9EA7-45A1-B90C-2DF6C71B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103</cp:revision>
  <cp:lastPrinted>2015-09-22T11:38:00Z</cp:lastPrinted>
  <dcterms:created xsi:type="dcterms:W3CDTF">2018-08-23T10:38:00Z</dcterms:created>
  <dcterms:modified xsi:type="dcterms:W3CDTF">2018-09-26T06:26:00Z</dcterms:modified>
</cp:coreProperties>
</file>