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B5" w:rsidRPr="00E770B5" w:rsidRDefault="00E770B5" w:rsidP="00E770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0B5">
        <w:rPr>
          <w:rFonts w:ascii="Times New Roman" w:hAnsi="Times New Roman" w:cs="Times New Roman"/>
          <w:sz w:val="28"/>
          <w:szCs w:val="28"/>
        </w:rPr>
        <w:t>СОГЛАШЕНИЕ №9</w:t>
      </w:r>
    </w:p>
    <w:p w:rsidR="00E770B5" w:rsidRPr="00E770B5" w:rsidRDefault="00E770B5" w:rsidP="00E770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0B5">
        <w:rPr>
          <w:rFonts w:ascii="Times New Roman" w:hAnsi="Times New Roman" w:cs="Times New Roman"/>
          <w:sz w:val="28"/>
          <w:szCs w:val="28"/>
        </w:rPr>
        <w:t>о внесении изменений в соглашение «О передаче осуществления полномочий по решению вопросов местного значения на 2017 год» от 28 февраля 2017 г. № 4</w:t>
      </w:r>
    </w:p>
    <w:p w:rsidR="00E770B5" w:rsidRPr="00E770B5" w:rsidRDefault="00E770B5" w:rsidP="00E770B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70B5">
        <w:rPr>
          <w:rFonts w:ascii="Times New Roman" w:hAnsi="Times New Roman" w:cs="Times New Roman"/>
          <w:sz w:val="28"/>
          <w:szCs w:val="28"/>
        </w:rPr>
        <w:t>15.10.2018 года</w:t>
      </w:r>
    </w:p>
    <w:p w:rsidR="00E770B5" w:rsidRPr="00E770B5" w:rsidRDefault="00E770B5" w:rsidP="00E770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B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Степанцевское Вязниковского района Владимирской области в лице главы местной администрации муниципального образования Рябининой Ольги Юрьевны, действующего на основании Устава, с одной стороны, и администрация муниципального образования Вязниковский район в лице исполняющего обязанности главы местной администрации Рыжикова Андрея Викторовича, действующего на основании Устава, с другой стороны,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народных депутатов муниципального образования Степанцевское Вязниковского района Владимирской области от 25.12.2014 № 268 (изменениями от 26.01.2017 №38), решением Совета Народных депутатов Вязниковского района Владимирской области от 28.02.2017 №89, заключили настоящее соглашение о нижеследующем:</w:t>
      </w:r>
    </w:p>
    <w:p w:rsidR="00E770B5" w:rsidRPr="00E770B5" w:rsidRDefault="00E770B5" w:rsidP="00E770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B5">
        <w:rPr>
          <w:rFonts w:ascii="Times New Roman" w:hAnsi="Times New Roman" w:cs="Times New Roman"/>
          <w:sz w:val="28"/>
          <w:szCs w:val="28"/>
        </w:rPr>
        <w:t>1.</w:t>
      </w:r>
      <w:r w:rsidRPr="00E770B5">
        <w:rPr>
          <w:rFonts w:ascii="Times New Roman" w:hAnsi="Times New Roman" w:cs="Times New Roman"/>
          <w:sz w:val="28"/>
          <w:szCs w:val="28"/>
        </w:rPr>
        <w:tab/>
        <w:t>Стороны вносят в соглашение от 28 февраля 2017 г. № 4, заключённое между ними, следующее изменение:</w:t>
      </w:r>
    </w:p>
    <w:p w:rsidR="00E770B5" w:rsidRPr="00E770B5" w:rsidRDefault="00E770B5" w:rsidP="00E770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B5">
        <w:rPr>
          <w:rFonts w:ascii="Times New Roman" w:hAnsi="Times New Roman" w:cs="Times New Roman"/>
          <w:sz w:val="28"/>
          <w:szCs w:val="28"/>
        </w:rPr>
        <w:t>в пункте 2.3. в разделе II. «Порядок определения объема передаваемых средств» во втором абзаце цифры «2616,7» заменить цифрами «2665,7».</w:t>
      </w:r>
    </w:p>
    <w:p w:rsidR="00E770B5" w:rsidRPr="00E770B5" w:rsidRDefault="00E770B5" w:rsidP="00E770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B5">
        <w:rPr>
          <w:rFonts w:ascii="Times New Roman" w:hAnsi="Times New Roman" w:cs="Times New Roman"/>
          <w:sz w:val="28"/>
          <w:szCs w:val="28"/>
        </w:rPr>
        <w:t>2.</w:t>
      </w:r>
      <w:r w:rsidRPr="00E770B5">
        <w:rPr>
          <w:rFonts w:ascii="Times New Roman" w:hAnsi="Times New Roman" w:cs="Times New Roman"/>
          <w:sz w:val="28"/>
          <w:szCs w:val="28"/>
        </w:rPr>
        <w:tab/>
        <w:t>Настоящее соглашение является неотъемлемой частью соглашения от 28 февраля 2017 г. № 4 и вступает в силу с момента его подписания.</w:t>
      </w:r>
    </w:p>
    <w:p w:rsidR="00E770B5" w:rsidRPr="00E770B5" w:rsidRDefault="00E770B5" w:rsidP="00E770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B5">
        <w:rPr>
          <w:rFonts w:ascii="Times New Roman" w:hAnsi="Times New Roman" w:cs="Times New Roman"/>
          <w:sz w:val="28"/>
          <w:szCs w:val="28"/>
        </w:rPr>
        <w:t>3.</w:t>
      </w:r>
      <w:r w:rsidRPr="00E770B5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равную юридическую силу.</w:t>
      </w:r>
    </w:p>
    <w:p w:rsidR="00626303" w:rsidRDefault="00E770B5" w:rsidP="00E770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B5">
        <w:rPr>
          <w:rFonts w:ascii="Times New Roman" w:hAnsi="Times New Roman" w:cs="Times New Roman"/>
          <w:sz w:val="28"/>
          <w:szCs w:val="28"/>
        </w:rPr>
        <w:t>4.</w:t>
      </w:r>
      <w:r w:rsidRPr="00E770B5">
        <w:rPr>
          <w:rFonts w:ascii="Times New Roman" w:hAnsi="Times New Roman" w:cs="Times New Roman"/>
          <w:sz w:val="28"/>
          <w:szCs w:val="28"/>
        </w:rPr>
        <w:tab/>
        <w:t>Адреса и реквизиты сторон: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1"/>
        <w:gridCol w:w="5002"/>
      </w:tblGrid>
      <w:tr w:rsidR="00050BA1" w:rsidRPr="00050BA1" w:rsidTr="00050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BA1" w:rsidRPr="00050BA1" w:rsidRDefault="00050BA1" w:rsidP="000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Степанцевское Вязниковского района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BA1" w:rsidRPr="00050BA1" w:rsidRDefault="00050BA1" w:rsidP="000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Вязниковский район Владимирской области</w:t>
            </w:r>
          </w:p>
        </w:tc>
      </w:tr>
      <w:tr w:rsidR="00050BA1" w:rsidRPr="00050BA1" w:rsidTr="00050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0BA1" w:rsidRPr="00050BA1" w:rsidRDefault="00050BA1" w:rsidP="00050BA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лава местной администрации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0BA1" w:rsidRPr="00050BA1" w:rsidRDefault="00050BA1" w:rsidP="000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Исполняющий обязанности главы местной адми</w:t>
            </w:r>
            <w:bookmarkStart w:id="0" w:name="_GoBack"/>
            <w:bookmarkEnd w:id="0"/>
            <w:r w:rsidRPr="0005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</w:t>
            </w:r>
          </w:p>
        </w:tc>
      </w:tr>
      <w:tr w:rsidR="00050BA1" w:rsidRPr="00050BA1" w:rsidTr="00050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0BA1" w:rsidRPr="00050BA1" w:rsidRDefault="00050BA1" w:rsidP="00050BA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О.Ю. Рябинина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0BA1" w:rsidRPr="00050BA1" w:rsidRDefault="00050BA1" w:rsidP="00050BA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Рыжиков</w:t>
            </w:r>
          </w:p>
        </w:tc>
      </w:tr>
    </w:tbl>
    <w:p w:rsidR="00E770B5" w:rsidRPr="00684C3B" w:rsidRDefault="00E770B5" w:rsidP="00E770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70B5" w:rsidRPr="00684C3B" w:rsidSect="00684C3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3C"/>
    <w:rsid w:val="00050BA1"/>
    <w:rsid w:val="000E283C"/>
    <w:rsid w:val="00626303"/>
    <w:rsid w:val="00684C3B"/>
    <w:rsid w:val="00E7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8556"/>
  <w15:chartTrackingRefBased/>
  <w15:docId w15:val="{DF31D0AB-CD0E-4330-930F-57FE7148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2019-01-17T10:43:00Z</dcterms:created>
  <dcterms:modified xsi:type="dcterms:W3CDTF">2019-01-17T10:44:00Z</dcterms:modified>
</cp:coreProperties>
</file>