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F1" w:rsidRPr="002B21F1" w:rsidRDefault="002B21F1" w:rsidP="002B21F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1F1">
        <w:rPr>
          <w:rFonts w:ascii="Times New Roman" w:hAnsi="Times New Roman" w:cs="Times New Roman"/>
          <w:sz w:val="28"/>
          <w:szCs w:val="28"/>
        </w:rPr>
        <w:t>Дополнительное соглашение 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2B21F1" w:rsidRPr="002B21F1" w:rsidRDefault="002B21F1" w:rsidP="002B21F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1F1">
        <w:rPr>
          <w:rFonts w:ascii="Times New Roman" w:hAnsi="Times New Roman" w:cs="Times New Roman"/>
          <w:sz w:val="28"/>
          <w:szCs w:val="28"/>
        </w:rPr>
        <w:t>к соглашению № 4 «О передаче осуществления полномочий по решению вопросов местного значения на 2017 год» от 28 февраля 2017 г.</w:t>
      </w:r>
    </w:p>
    <w:p w:rsidR="002B21F1" w:rsidRPr="002B21F1" w:rsidRDefault="002B21F1" w:rsidP="002B21F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1F1">
        <w:rPr>
          <w:rFonts w:ascii="Times New Roman" w:hAnsi="Times New Roman" w:cs="Times New Roman"/>
          <w:sz w:val="28"/>
          <w:szCs w:val="28"/>
        </w:rPr>
        <w:t>20.12.2018 года</w:t>
      </w:r>
    </w:p>
    <w:p w:rsidR="002B21F1" w:rsidRPr="002B21F1" w:rsidRDefault="002B21F1" w:rsidP="002B21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1F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Степанцевское Вязниковского района Владимирской области в лице главы местной администрации муниципального образования Рябининой Ольги Юрьевны, действующего на основании Устава, с одной стороны, и администрация муниципального образования Вязниковский район в лице главы местной администрации Зинина Игоря Владимировича, действующего на основании Устава, с другой стороны,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решением Совета народных депутатов муниципального образования Степанцевское Вязниковского района Владимирской области от 25.12.2014 № 268 (изменениями от 26.01.2017 №38), решением Совета Народных депутатов Вязниковского района Владимирской области от 28.02.2017 №89, заключили настоящее дополнительное соглашение о нижеследующем:</w:t>
      </w:r>
    </w:p>
    <w:p w:rsidR="002B21F1" w:rsidRPr="002B21F1" w:rsidRDefault="002B21F1" w:rsidP="002B21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1F1">
        <w:rPr>
          <w:rFonts w:ascii="Times New Roman" w:hAnsi="Times New Roman" w:cs="Times New Roman"/>
          <w:sz w:val="28"/>
          <w:szCs w:val="28"/>
        </w:rPr>
        <w:t>1.</w:t>
      </w:r>
      <w:r w:rsidRPr="002B21F1">
        <w:rPr>
          <w:rFonts w:ascii="Times New Roman" w:hAnsi="Times New Roman" w:cs="Times New Roman"/>
          <w:sz w:val="28"/>
          <w:szCs w:val="28"/>
        </w:rPr>
        <w:tab/>
        <w:t>Пункт 2.3. Раздела II соглашения от 28 февраля 2017 года № 4 «О передаче осуществления полномочий по решению вопросов местного значения на 2017 год» дополнить абзацем 3 следующего содержания: Сумма средств, предусмотренных в бюджете муниципального образования Степанцевское на 2019 год на реализацию передаваемых полномочий по решению вопросов местного значения составляет 2696,0 тыс. руб.</w:t>
      </w:r>
    </w:p>
    <w:p w:rsidR="006D6B5E" w:rsidRDefault="002B21F1" w:rsidP="002B21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1F1">
        <w:rPr>
          <w:rFonts w:ascii="Times New Roman" w:hAnsi="Times New Roman" w:cs="Times New Roman"/>
          <w:sz w:val="28"/>
          <w:szCs w:val="28"/>
        </w:rPr>
        <w:t>2.</w:t>
      </w:r>
      <w:r w:rsidRPr="002B21F1">
        <w:rPr>
          <w:rFonts w:ascii="Times New Roman" w:hAnsi="Times New Roman" w:cs="Times New Roman"/>
          <w:sz w:val="28"/>
          <w:szCs w:val="28"/>
        </w:rPr>
        <w:tab/>
        <w:t>Настоящее дополнительное соглашение составлено в 2-х экземплярах, имеющих одинаковую юридическую силу, по одному для каждой из сторон, вступает в силу со дня подписания, и является неотъемлемой частью соглашения от 28 февраля 2017 года № 4 «О передаче осуществления полномочий по решению вопросов местного значения на 2017 год».</w:t>
      </w:r>
    </w:p>
    <w:p w:rsidR="00E80359" w:rsidRDefault="00E80359" w:rsidP="002B21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6"/>
        <w:gridCol w:w="4766"/>
      </w:tblGrid>
      <w:tr w:rsidR="00E80359" w:rsidRPr="00E80359" w:rsidTr="00E80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4776" w:type="dxa"/>
            <w:shd w:val="clear" w:color="auto" w:fill="FFFFFF"/>
            <w:vAlign w:val="bottom"/>
          </w:tcPr>
          <w:p w:rsidR="00E80359" w:rsidRPr="00E80359" w:rsidRDefault="00E80359" w:rsidP="00E8035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 лава местной администрации</w:t>
            </w:r>
          </w:p>
        </w:tc>
        <w:tc>
          <w:tcPr>
            <w:tcW w:w="4766" w:type="dxa"/>
            <w:shd w:val="clear" w:color="auto" w:fill="FFFFFF"/>
            <w:vAlign w:val="bottom"/>
          </w:tcPr>
          <w:p w:rsidR="00E80359" w:rsidRPr="00E80359" w:rsidRDefault="00E80359" w:rsidP="00E8035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мес</w:t>
            </w:r>
            <w:bookmarkStart w:id="0" w:name="_GoBack"/>
            <w:bookmarkEnd w:id="0"/>
            <w:r w:rsidRPr="00E80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тной администрации</w:t>
            </w:r>
          </w:p>
        </w:tc>
      </w:tr>
      <w:tr w:rsidR="00E80359" w:rsidRPr="00E80359" w:rsidTr="00E80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</w:trPr>
        <w:tc>
          <w:tcPr>
            <w:tcW w:w="4776" w:type="dxa"/>
            <w:shd w:val="clear" w:color="auto" w:fill="FFFFFF"/>
            <w:vAlign w:val="bottom"/>
          </w:tcPr>
          <w:p w:rsidR="00E80359" w:rsidRPr="00E80359" w:rsidRDefault="00E80359" w:rsidP="00E8035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О.Ю. Рябинина</w:t>
            </w:r>
          </w:p>
        </w:tc>
        <w:tc>
          <w:tcPr>
            <w:tcW w:w="4766" w:type="dxa"/>
            <w:shd w:val="clear" w:color="auto" w:fill="FFFFFF"/>
            <w:vAlign w:val="bottom"/>
          </w:tcPr>
          <w:p w:rsidR="00E80359" w:rsidRPr="00E80359" w:rsidRDefault="00E80359" w:rsidP="00E8035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И.В. Зинин</w:t>
            </w:r>
          </w:p>
        </w:tc>
      </w:tr>
    </w:tbl>
    <w:p w:rsidR="00E80359" w:rsidRPr="002B21F1" w:rsidRDefault="00E80359" w:rsidP="002B21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0359" w:rsidRPr="002B21F1" w:rsidSect="002B21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52"/>
    <w:rsid w:val="002B21F1"/>
    <w:rsid w:val="00500B52"/>
    <w:rsid w:val="006D6B5E"/>
    <w:rsid w:val="00E8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52F6"/>
  <w15:chartTrackingRefBased/>
  <w15:docId w15:val="{CCCE940B-3068-45BA-9490-938F8EC4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2019-01-17T10:21:00Z</dcterms:created>
  <dcterms:modified xsi:type="dcterms:W3CDTF">2019-01-17T10:24:00Z</dcterms:modified>
</cp:coreProperties>
</file>